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6A1" w:rsidRPr="006D26A1" w:rsidRDefault="00207921" w:rsidP="00761014">
      <w:pPr>
        <w:tabs>
          <w:tab w:val="center" w:pos="4680"/>
          <w:tab w:val="right" w:pos="9360"/>
        </w:tabs>
        <w:bidi/>
        <w:jc w:val="both"/>
        <w:rPr>
          <w:rFonts w:ascii="XB Niloofar" w:hAnsi="XB Niloofar" w:cs="XB Niloofar"/>
          <w:sz w:val="24"/>
          <w:szCs w:val="24"/>
          <w:lang w:bidi="fa-IR"/>
        </w:rPr>
      </w:pPr>
      <w:r w:rsidRPr="00830238">
        <w:rPr>
          <w:rFonts w:ascii="Microsoft JhengHei Light" w:eastAsia="Microsoft JhengHei Light" w:hAnsi="Microsoft JhengHei Light" w:cs="Microsoft JhengHei Light"/>
          <w:sz w:val="20"/>
          <w:szCs w:val="20"/>
          <w:lang w:bidi="fa-IR"/>
        </w:rPr>
        <w:drawing>
          <wp:anchor distT="0" distB="0" distL="114300" distR="114300" simplePos="0" relativeHeight="251659264" behindDoc="1" locked="0" layoutInCell="1" allowOverlap="1" wp14:anchorId="31C3FBED" wp14:editId="46A49182">
            <wp:simplePos x="0" y="0"/>
            <wp:positionH relativeFrom="column">
              <wp:posOffset>2162810</wp:posOffset>
            </wp:positionH>
            <wp:positionV relativeFrom="paragraph">
              <wp:posOffset>0</wp:posOffset>
            </wp:positionV>
            <wp:extent cx="1391920" cy="528320"/>
            <wp:effectExtent l="0" t="0" r="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1609FF" w:rsidRPr="001609FF" w:rsidRDefault="001609FF" w:rsidP="001609FF">
      <w:pPr>
        <w:tabs>
          <w:tab w:val="left" w:pos="3523"/>
        </w:tabs>
        <w:bidi/>
        <w:jc w:val="both"/>
        <w:rPr>
          <w:rFonts w:ascii="XB Niloofar" w:hAnsi="XB Niloofar" w:cs="XB Niloofar" w:hint="cs"/>
          <w:sz w:val="24"/>
          <w:szCs w:val="24"/>
          <w:rtl/>
          <w:lang w:bidi="fa-IR"/>
        </w:rPr>
      </w:pPr>
      <w:r>
        <w:rPr>
          <w:rFonts w:ascii="XB Niloofar" w:hAnsi="XB Niloofar" w:cs="XB Niloofar" w:hint="cs"/>
          <w:sz w:val="24"/>
          <w:szCs w:val="24"/>
          <w:rtl/>
          <w:lang w:bidi="fa-IR"/>
        </w:rPr>
        <w:t xml:space="preserve">      </w:t>
      </w:r>
      <w:r w:rsidRPr="001609FF">
        <w:rPr>
          <w:rFonts w:ascii="XB Niloofar" w:hAnsi="XB Niloofar" w:cs="XB Niloofar" w:hint="cs"/>
          <w:sz w:val="24"/>
          <w:szCs w:val="24"/>
          <w:rtl/>
          <w:lang w:bidi="fa-IR"/>
        </w:rPr>
        <w:t>با تبریک و تهنیت به مناسبت ایام عید الله الا</w:t>
      </w:r>
      <w:r>
        <w:rPr>
          <w:rFonts w:ascii="XB Niloofar" w:hAnsi="XB Niloofar" w:cs="XB Niloofar" w:hint="cs"/>
          <w:sz w:val="24"/>
          <w:szCs w:val="24"/>
          <w:rtl/>
          <w:lang w:bidi="fa-IR"/>
        </w:rPr>
        <w:t>کبر به پیشگاه مقدس حضرت ولی عصر</w:t>
      </w:r>
      <w:r w:rsidRPr="001609FF">
        <w:rPr>
          <w:rFonts w:ascii="XB Niloofar" w:hAnsi="XB Niloofar" w:cs="XB Niloofar" w:hint="cs"/>
          <w:sz w:val="24"/>
          <w:szCs w:val="24"/>
          <w:rtl/>
          <w:lang w:bidi="fa-IR"/>
        </w:rPr>
        <w:t xml:space="preserve"> </w:t>
      </w:r>
      <w:r w:rsidRPr="001609FF">
        <w:rPr>
          <w:rFonts w:ascii="XB Niloofar" w:hAnsi="XB Niloofar" w:cs="XB Niloofar" w:hint="cs"/>
          <w:sz w:val="24"/>
          <w:szCs w:val="24"/>
          <w:vertAlign w:val="superscript"/>
          <w:rtl/>
          <w:lang w:bidi="fa-IR"/>
        </w:rPr>
        <w:t>عجل الله تعالی فرجه الشریف</w:t>
      </w:r>
      <w:r w:rsidRPr="001609FF">
        <w:rPr>
          <w:rFonts w:ascii="XB Niloofar" w:hAnsi="XB Niloofar" w:cs="XB Niloofar" w:hint="cs"/>
          <w:sz w:val="24"/>
          <w:szCs w:val="24"/>
          <w:rtl/>
          <w:lang w:bidi="fa-IR"/>
        </w:rPr>
        <w:t xml:space="preserve"> همچنین عرض تبریک و تهنیت به ساحت مقدس بی بی دو عالم فاطمه زهرا </w:t>
      </w:r>
      <w:r w:rsidRPr="001609FF">
        <w:rPr>
          <w:rFonts w:ascii="XB Niloofar" w:hAnsi="XB Niloofar" w:cs="XB Niloofar" w:hint="cs"/>
          <w:sz w:val="24"/>
          <w:szCs w:val="24"/>
          <w:vertAlign w:val="superscript"/>
          <w:rtl/>
          <w:lang w:bidi="fa-IR"/>
        </w:rPr>
        <w:t>سلام الله علیها</w:t>
      </w:r>
      <w:r w:rsidRPr="001609FF">
        <w:rPr>
          <w:rFonts w:ascii="XB Niloofar" w:hAnsi="XB Niloofar" w:cs="XB Niloofar" w:hint="cs"/>
          <w:sz w:val="24"/>
          <w:szCs w:val="24"/>
          <w:rtl/>
          <w:lang w:bidi="fa-IR"/>
        </w:rPr>
        <w:t xml:space="preserve"> و رسول اکرم </w:t>
      </w:r>
      <w:r w:rsidRPr="001609FF">
        <w:rPr>
          <w:rFonts w:ascii="XB Niloofar" w:hAnsi="XB Niloofar" w:cs="XB Niloofar" w:hint="cs"/>
          <w:sz w:val="24"/>
          <w:szCs w:val="24"/>
          <w:vertAlign w:val="superscript"/>
          <w:rtl/>
          <w:lang w:bidi="fa-IR"/>
        </w:rPr>
        <w:t>صلوات الله علیه</w:t>
      </w:r>
      <w:r w:rsidRPr="001609FF">
        <w:rPr>
          <w:rFonts w:ascii="XB Niloofar" w:hAnsi="XB Niloofar" w:cs="XB Niloofar" w:hint="cs"/>
          <w:sz w:val="24"/>
          <w:szCs w:val="24"/>
          <w:rtl/>
          <w:lang w:bidi="fa-IR"/>
        </w:rPr>
        <w:t xml:space="preserve"> و وجود مقدس امیر المومنین  </w:t>
      </w:r>
      <w:r w:rsidRPr="001609FF">
        <w:rPr>
          <w:rFonts w:ascii="XB Niloofar" w:hAnsi="XB Niloofar" w:cs="XB Niloofar" w:hint="cs"/>
          <w:sz w:val="24"/>
          <w:szCs w:val="24"/>
          <w:vertAlign w:val="superscript"/>
          <w:rtl/>
          <w:lang w:bidi="fa-IR"/>
        </w:rPr>
        <w:t>علیه السلام</w:t>
      </w:r>
      <w:r w:rsidRPr="001609FF">
        <w:rPr>
          <w:rFonts w:ascii="XB Niloofar" w:hAnsi="XB Niloofar" w:cs="XB Niloofar" w:hint="cs"/>
          <w:sz w:val="24"/>
          <w:szCs w:val="24"/>
          <w:rtl/>
          <w:lang w:bidi="fa-IR"/>
        </w:rPr>
        <w:t xml:space="preserve">  . </w:t>
      </w:r>
      <w:bookmarkStart w:id="0" w:name="_GoBack"/>
      <w:bookmarkEnd w:id="0"/>
    </w:p>
    <w:p w:rsidR="001609FF" w:rsidRPr="001609FF" w:rsidRDefault="001609FF" w:rsidP="001609FF">
      <w:pPr>
        <w:bidi/>
        <w:jc w:val="both"/>
        <w:rPr>
          <w:rFonts w:ascii="XB Niloofar" w:hAnsi="XB Niloofar" w:cs="XB Niloofar"/>
          <w:sz w:val="24"/>
          <w:szCs w:val="24"/>
          <w:rtl/>
          <w:lang w:bidi="fa-IR"/>
        </w:rPr>
      </w:pPr>
      <w:r w:rsidRPr="001609FF">
        <w:rPr>
          <w:rFonts w:ascii="XB Niloofar" w:hAnsi="XB Niloofar" w:cs="XB Niloofar"/>
          <w:sz w:val="24"/>
          <w:szCs w:val="24"/>
          <w:lang w:bidi="fa-IR"/>
        </w:rPr>
        <w:t xml:space="preserve">      </w:t>
      </w:r>
      <w:r w:rsidRPr="001609FF">
        <w:rPr>
          <w:rFonts w:ascii="XB Niloofar" w:hAnsi="XB Niloofar" w:cs="XB Niloofar" w:hint="cs"/>
          <w:sz w:val="24"/>
          <w:szCs w:val="24"/>
          <w:rtl/>
          <w:lang w:bidi="fa-IR"/>
        </w:rPr>
        <w:t>عیدی فرا می رسد که همه انبیاء.</w:t>
      </w:r>
      <w:r>
        <w:rPr>
          <w:rFonts w:ascii="XB Niloofar" w:hAnsi="XB Niloofar" w:cs="XB Niloofar" w:hint="cs"/>
          <w:sz w:val="24"/>
          <w:szCs w:val="24"/>
          <w:rtl/>
          <w:lang w:bidi="fa-IR"/>
        </w:rPr>
        <w:t xml:space="preserve"> </w:t>
      </w:r>
      <w:r w:rsidRPr="001609FF">
        <w:rPr>
          <w:rFonts w:ascii="XB Niloofar" w:hAnsi="XB Niloofar" w:cs="XB Niloofar" w:hint="cs"/>
          <w:sz w:val="24"/>
          <w:szCs w:val="24"/>
          <w:rtl/>
          <w:lang w:bidi="fa-IR"/>
        </w:rPr>
        <w:t xml:space="preserve">و اولیاء مسرورند، همه فرشتگان و ملائکه خدای متعال شادند و عیدی است که همه مؤمنین عالم از ابتدای تاریخ تا انتهای قیامت چشم دل به این عیدالله الاکبر دارند . </w:t>
      </w:r>
    </w:p>
    <w:p w:rsidR="001609FF" w:rsidRPr="001609FF" w:rsidRDefault="001609FF" w:rsidP="001609FF">
      <w:pPr>
        <w:bidi/>
        <w:jc w:val="both"/>
        <w:rPr>
          <w:rFonts w:ascii="XB Niloofar" w:hAnsi="XB Niloofar" w:cs="XB Niloofar"/>
          <w:sz w:val="24"/>
          <w:szCs w:val="24"/>
          <w:rtl/>
          <w:lang w:bidi="fa-IR"/>
        </w:rPr>
      </w:pPr>
      <w:r w:rsidRPr="001609FF">
        <w:rPr>
          <w:rFonts w:ascii="XB Niloofar" w:hAnsi="XB Niloofar" w:cs="XB Niloofar" w:hint="cs"/>
          <w:sz w:val="24"/>
          <w:szCs w:val="24"/>
          <w:rtl/>
          <w:lang w:bidi="fa-IR"/>
        </w:rPr>
        <w:t xml:space="preserve">      عید اعلام ولایت امیرالمؤمنین از طرف رسول </w:t>
      </w:r>
      <w:r>
        <w:rPr>
          <w:rFonts w:ascii="XB Niloofar" w:hAnsi="XB Niloofar" w:cs="XB Niloofar" w:hint="cs"/>
          <w:sz w:val="24"/>
          <w:szCs w:val="24"/>
          <w:rtl/>
          <w:lang w:bidi="fa-IR"/>
        </w:rPr>
        <w:t>خدا</w:t>
      </w:r>
      <w:r w:rsidRPr="001609FF">
        <w:rPr>
          <w:rFonts w:ascii="XB Niloofar" w:hAnsi="XB Niloofar" w:cs="XB Niloofar" w:hint="cs"/>
          <w:sz w:val="24"/>
          <w:szCs w:val="24"/>
          <w:rtl/>
          <w:lang w:bidi="fa-IR"/>
        </w:rPr>
        <w:t xml:space="preserve"> </w:t>
      </w:r>
      <w:r w:rsidRPr="001609FF">
        <w:rPr>
          <w:rFonts w:ascii="XB Niloofar" w:hAnsi="XB Niloofar" w:cs="XB Niloofar" w:hint="cs"/>
          <w:sz w:val="24"/>
          <w:szCs w:val="24"/>
          <w:vertAlign w:val="superscript"/>
          <w:rtl/>
          <w:lang w:bidi="fa-IR"/>
        </w:rPr>
        <w:t>صلی الله علیه واله</w:t>
      </w:r>
      <w:r w:rsidRPr="001609FF">
        <w:rPr>
          <w:rFonts w:ascii="XB Niloofar" w:hAnsi="XB Niloofar" w:cs="XB Niloofar" w:hint="cs"/>
          <w:sz w:val="24"/>
          <w:szCs w:val="24"/>
          <w:rtl/>
          <w:lang w:bidi="fa-IR"/>
        </w:rPr>
        <w:t xml:space="preserve"> به همه عالمیان. روز معرفی شخصیتی که رسول اکرم می فرماید: به برادرم علی فضائلی داده شده است که از فراوانی به شماره در نمی آید. پس هر کس فضیلتی از فضائل او را یاد آورد در حالی که بدان اعتراف دارد خداوند گناهان گذشته و آینده او را ببخشاید و هر که فضیلتی از فضایل او را بنگارد مادامی که نشانی از این نگارش باقی است فرشتگان برای او طلب غفران کنند و هر کس به فضیلتی از فضایل او گوش سپارد خداوند برگناهان شنیداری او پرده عفو کشد و هرکه به نگاشته ای در فضایل او نظر بیفکند خداوندگناهان چشم او را ببخشد</w:t>
      </w:r>
      <w:r>
        <w:rPr>
          <w:rFonts w:ascii="XB Niloofar" w:hAnsi="XB Niloofar" w:cs="XB Niloofar" w:hint="cs"/>
          <w:sz w:val="24"/>
          <w:szCs w:val="24"/>
          <w:rtl/>
          <w:lang w:bidi="fa-IR"/>
        </w:rPr>
        <w:t xml:space="preserve"> </w:t>
      </w:r>
      <w:r w:rsidRPr="001609FF">
        <w:rPr>
          <w:rFonts w:ascii="XB Niloofar" w:hAnsi="XB Niloofar" w:cs="XB Niloofar"/>
          <w:sz w:val="24"/>
          <w:szCs w:val="24"/>
          <w:vertAlign w:val="superscript"/>
        </w:rPr>
        <w:footnoteReference w:customMarkFollows="1" w:id="1"/>
        <w:t>(1)</w:t>
      </w:r>
    </w:p>
    <w:p w:rsidR="001609FF" w:rsidRPr="001609FF" w:rsidRDefault="001609FF" w:rsidP="001609FF">
      <w:pPr>
        <w:bidi/>
        <w:jc w:val="both"/>
        <w:rPr>
          <w:rFonts w:ascii="XB Niloofar" w:hAnsi="XB Niloofar" w:cs="XB Niloofar"/>
          <w:sz w:val="24"/>
          <w:szCs w:val="24"/>
          <w:rtl/>
          <w:lang w:bidi="fa-IR"/>
        </w:rPr>
      </w:pPr>
      <w:r w:rsidRPr="001609FF">
        <w:rPr>
          <w:rFonts w:ascii="XB Niloofar" w:hAnsi="XB Niloofar" w:cs="XB Niloofar" w:hint="cs"/>
          <w:sz w:val="24"/>
          <w:szCs w:val="24"/>
          <w:rtl/>
          <w:lang w:bidi="fa-IR"/>
        </w:rPr>
        <w:t xml:space="preserve">      این حدیث و دهها حدیث مشابه که ذکر فضایل و مناقب امیرالمومنین است گویای این واقعیت است که امیر المؤمنین</w:t>
      </w:r>
      <w:r>
        <w:rPr>
          <w:rFonts w:ascii="XB Niloofar" w:hAnsi="XB Niloofar" w:cs="XB Niloofar" w:hint="cs"/>
          <w:sz w:val="24"/>
          <w:szCs w:val="24"/>
          <w:rtl/>
          <w:lang w:bidi="fa-IR"/>
        </w:rPr>
        <w:t xml:space="preserve"> </w:t>
      </w:r>
      <w:r w:rsidRPr="001609FF">
        <w:rPr>
          <w:rFonts w:ascii="XB Niloofar" w:hAnsi="XB Niloofar" w:cs="XB Niloofar" w:hint="cs"/>
          <w:sz w:val="24"/>
          <w:szCs w:val="24"/>
          <w:vertAlign w:val="superscript"/>
          <w:rtl/>
          <w:lang w:bidi="fa-IR"/>
        </w:rPr>
        <w:t>علیه السلام</w:t>
      </w:r>
      <w:r w:rsidRPr="001609FF">
        <w:rPr>
          <w:rFonts w:ascii="XB Niloofar" w:hAnsi="XB Niloofar" w:cs="XB Niloofar" w:hint="cs"/>
          <w:sz w:val="24"/>
          <w:szCs w:val="24"/>
          <w:rtl/>
          <w:lang w:bidi="fa-IR"/>
        </w:rPr>
        <w:t xml:space="preserve"> تنها یک شخصیت تاریخی نیست که یک روزی به دنیا آمدند و عمر مبارکشان 63 سال بود و روزی هم به شهادت رسیدند و با شهادتشان پرونده وجودشان بسته شد. امیر المؤمنین</w:t>
      </w:r>
      <w:r>
        <w:rPr>
          <w:rFonts w:ascii="XB Niloofar" w:hAnsi="XB Niloofar" w:cs="XB Niloofar" w:hint="cs"/>
          <w:sz w:val="24"/>
          <w:szCs w:val="24"/>
          <w:rtl/>
          <w:lang w:bidi="fa-IR"/>
        </w:rPr>
        <w:t xml:space="preserve"> </w:t>
      </w:r>
      <w:r>
        <w:rPr>
          <w:rFonts w:ascii="XB Niloofar" w:hAnsi="XB Niloofar" w:cs="XB Niloofar" w:hint="cs"/>
          <w:sz w:val="24"/>
          <w:szCs w:val="24"/>
          <w:vertAlign w:val="superscript"/>
          <w:rtl/>
          <w:lang w:bidi="fa-IR"/>
        </w:rPr>
        <w:t>علیه السلام</w:t>
      </w:r>
      <w:r w:rsidRPr="001609FF">
        <w:rPr>
          <w:rFonts w:ascii="XB Niloofar" w:hAnsi="XB Niloofar" w:cs="XB Niloofar" w:hint="cs"/>
          <w:sz w:val="24"/>
          <w:szCs w:val="24"/>
          <w:rtl/>
          <w:lang w:bidi="fa-IR"/>
        </w:rPr>
        <w:t xml:space="preserve"> از ابتدای خلقت امیر المؤمنین اند و تا روز قیامت</w:t>
      </w:r>
      <w:r>
        <w:rPr>
          <w:rFonts w:ascii="XB Niloofar" w:hAnsi="XB Niloofar" w:cs="XB Niloofar" w:hint="cs"/>
          <w:sz w:val="24"/>
          <w:szCs w:val="24"/>
          <w:rtl/>
          <w:lang w:bidi="fa-IR"/>
        </w:rPr>
        <w:t xml:space="preserve"> امیر همه مؤمنان هستند . پیامبر</w:t>
      </w:r>
      <w:r w:rsidRPr="001609FF">
        <w:rPr>
          <w:rFonts w:ascii="XB Niloofar" w:hAnsi="XB Niloofar" w:cs="XB Niloofar" w:hint="cs"/>
          <w:sz w:val="24"/>
          <w:szCs w:val="24"/>
          <w:rtl/>
          <w:lang w:bidi="fa-IR"/>
        </w:rPr>
        <w:t xml:space="preserve"> </w:t>
      </w:r>
      <w:r w:rsidRPr="001609FF">
        <w:rPr>
          <w:rFonts w:ascii="XB Niloofar" w:hAnsi="XB Niloofar" w:cs="XB Niloofar" w:hint="cs"/>
          <w:sz w:val="24"/>
          <w:szCs w:val="24"/>
          <w:vertAlign w:val="superscript"/>
          <w:rtl/>
          <w:lang w:bidi="fa-IR"/>
        </w:rPr>
        <w:t>صلی الله علیه و اله</w:t>
      </w:r>
      <w:r w:rsidRPr="001609FF">
        <w:rPr>
          <w:rFonts w:ascii="XB Niloofar" w:hAnsi="XB Niloofar" w:cs="XB Niloofar" w:hint="cs"/>
          <w:sz w:val="24"/>
          <w:szCs w:val="24"/>
          <w:rtl/>
          <w:lang w:bidi="fa-IR"/>
        </w:rPr>
        <w:t xml:space="preserve"> دستور می دهند آنچه در خطبه غدیر راجع به ایشان می فرمایند، حاضرین به غائبین بگویند، نسلها زبان به زبان به آینده برسانند که ایشان مولا هستند نه فقط مولای مؤمنین زمان خودشان بلکه مولای همه متقیان و مولای همه مؤمنین عالمند.</w:t>
      </w:r>
    </w:p>
    <w:p w:rsidR="001609FF" w:rsidRPr="001609FF" w:rsidRDefault="001609FF" w:rsidP="001609FF">
      <w:pPr>
        <w:bidi/>
        <w:jc w:val="both"/>
        <w:rPr>
          <w:rFonts w:ascii="XB Niloofar" w:hAnsi="XB Niloofar" w:cs="XB Niloofar"/>
          <w:sz w:val="24"/>
          <w:szCs w:val="24"/>
          <w:rtl/>
          <w:lang w:bidi="fa-IR"/>
        </w:rPr>
      </w:pPr>
      <w:r w:rsidRPr="001609FF">
        <w:rPr>
          <w:rFonts w:ascii="XB Niloofar" w:hAnsi="XB Niloofar" w:cs="XB Niloofar" w:hint="cs"/>
          <w:sz w:val="24"/>
          <w:szCs w:val="24"/>
          <w:rtl/>
          <w:lang w:bidi="fa-IR"/>
        </w:rPr>
        <w:t xml:space="preserve">      در این حدیث حضرت می فرمایند: انا ابوالیتامی. من پدر یتیمان هستم. </w:t>
      </w:r>
      <w:r>
        <w:rPr>
          <w:rFonts w:ascii="XB Niloofar" w:hAnsi="XB Niloofar" w:cs="XB Niloofar" w:hint="cs"/>
          <w:sz w:val="24"/>
          <w:szCs w:val="24"/>
          <w:rtl/>
          <w:lang w:bidi="fa-IR"/>
        </w:rPr>
        <w:t xml:space="preserve"> حدیث نبوی هم نقل شده که پیامبر</w:t>
      </w:r>
      <w:r w:rsidRPr="001609FF">
        <w:rPr>
          <w:rFonts w:ascii="XB Niloofar" w:hAnsi="XB Niloofar" w:cs="XB Niloofar" w:hint="cs"/>
          <w:sz w:val="24"/>
          <w:szCs w:val="24"/>
          <w:rtl/>
          <w:lang w:bidi="fa-IR"/>
        </w:rPr>
        <w:t xml:space="preserve"> </w:t>
      </w:r>
      <w:r w:rsidRPr="001609FF">
        <w:rPr>
          <w:rFonts w:ascii="XB Niloofar" w:hAnsi="XB Niloofar" w:cs="XB Niloofar" w:hint="cs"/>
          <w:sz w:val="24"/>
          <w:szCs w:val="24"/>
          <w:vertAlign w:val="superscript"/>
          <w:rtl/>
          <w:lang w:bidi="fa-IR"/>
        </w:rPr>
        <w:t>صلی الله علیه و اله</w:t>
      </w:r>
      <w:r w:rsidRPr="001609FF">
        <w:rPr>
          <w:rFonts w:ascii="XB Niloofar" w:hAnsi="XB Niloofar" w:cs="XB Niloofar" w:hint="cs"/>
          <w:sz w:val="24"/>
          <w:szCs w:val="24"/>
          <w:rtl/>
          <w:lang w:bidi="fa-IR"/>
        </w:rPr>
        <w:t xml:space="preserve"> </w:t>
      </w:r>
      <w:r>
        <w:rPr>
          <w:rFonts w:ascii="XB Niloofar" w:hAnsi="XB Niloofar" w:cs="XB Niloofar" w:hint="cs"/>
          <w:sz w:val="24"/>
          <w:szCs w:val="24"/>
          <w:rtl/>
          <w:lang w:bidi="fa-IR"/>
        </w:rPr>
        <w:t xml:space="preserve"> می فرمایند</w:t>
      </w:r>
      <w:r w:rsidRPr="001609FF">
        <w:rPr>
          <w:rFonts w:ascii="XB Niloofar" w:hAnsi="XB Niloofar" w:cs="XB Niloofar" w:hint="cs"/>
          <w:sz w:val="24"/>
          <w:szCs w:val="24"/>
          <w:rtl/>
          <w:lang w:bidi="fa-IR"/>
        </w:rPr>
        <w:t>:</w:t>
      </w:r>
      <w:r>
        <w:rPr>
          <w:rFonts w:ascii="XB Niloofar" w:hAnsi="XB Niloofar" w:cs="XB Niloofar" w:hint="cs"/>
          <w:sz w:val="24"/>
          <w:szCs w:val="24"/>
          <w:rtl/>
          <w:lang w:bidi="fa-IR"/>
        </w:rPr>
        <w:t xml:space="preserve"> </w:t>
      </w:r>
      <w:r w:rsidRPr="001609FF">
        <w:rPr>
          <w:rFonts w:ascii="XB Niloofar" w:hAnsi="XB Niloofar" w:cs="XB Niloofar" w:hint="cs"/>
          <w:sz w:val="24"/>
          <w:szCs w:val="24"/>
          <w:rtl/>
          <w:lang w:bidi="fa-IR"/>
        </w:rPr>
        <w:t>« انا و علی ابوا</w:t>
      </w:r>
      <w:r>
        <w:rPr>
          <w:rFonts w:ascii="XB Niloofar" w:hAnsi="XB Niloofar" w:cs="XB Niloofar" w:hint="cs"/>
          <w:sz w:val="24"/>
          <w:szCs w:val="24"/>
          <w:rtl/>
          <w:lang w:bidi="fa-IR"/>
        </w:rPr>
        <w:t xml:space="preserve"> هذه الامه »</w:t>
      </w:r>
      <w:r w:rsidRPr="001609FF">
        <w:rPr>
          <w:rFonts w:ascii="XB Niloofar" w:hAnsi="XB Niloofar" w:cs="XB Niloofar" w:hint="cs"/>
          <w:sz w:val="24"/>
          <w:szCs w:val="24"/>
          <w:rtl/>
          <w:lang w:bidi="fa-IR"/>
        </w:rPr>
        <w:t xml:space="preserve">. این حدیث در کتاب بحار الانوار مرحوم مجلسی </w:t>
      </w:r>
      <w:r w:rsidRPr="001609FF">
        <w:rPr>
          <w:rFonts w:ascii="XB Niloofar" w:hAnsi="XB Niloofar" w:cs="XB Niloofar" w:hint="cs"/>
          <w:sz w:val="24"/>
          <w:szCs w:val="24"/>
          <w:vertAlign w:val="superscript"/>
          <w:rtl/>
          <w:lang w:bidi="fa-IR"/>
        </w:rPr>
        <w:t>ج16 ص314- ج23 ص 295</w:t>
      </w:r>
      <w:r w:rsidRPr="001609FF">
        <w:rPr>
          <w:rFonts w:ascii="XB Niloofar" w:hAnsi="XB Niloofar" w:cs="XB Niloofar" w:hint="cs"/>
          <w:sz w:val="24"/>
          <w:szCs w:val="24"/>
          <w:rtl/>
          <w:lang w:bidi="fa-IR"/>
        </w:rPr>
        <w:t xml:space="preserve"> – </w:t>
      </w:r>
      <w:r w:rsidRPr="001609FF">
        <w:rPr>
          <w:rFonts w:ascii="XB Niloofar" w:hAnsi="XB Niloofar" w:cs="XB Niloofar" w:hint="cs"/>
          <w:sz w:val="24"/>
          <w:szCs w:val="24"/>
          <w:vertAlign w:val="superscript"/>
          <w:rtl/>
          <w:lang w:bidi="fa-IR"/>
        </w:rPr>
        <w:t>ج26 ص342</w:t>
      </w:r>
      <w:r w:rsidRPr="001609FF">
        <w:rPr>
          <w:rFonts w:ascii="XB Niloofar" w:hAnsi="XB Niloofar" w:cs="XB Niloofar" w:hint="cs"/>
          <w:sz w:val="24"/>
          <w:szCs w:val="24"/>
          <w:rtl/>
          <w:lang w:bidi="fa-IR"/>
        </w:rPr>
        <w:t xml:space="preserve"> – </w:t>
      </w:r>
      <w:r w:rsidRPr="001609FF">
        <w:rPr>
          <w:rFonts w:ascii="XB Niloofar" w:hAnsi="XB Niloofar" w:cs="XB Niloofar" w:hint="cs"/>
          <w:sz w:val="24"/>
          <w:szCs w:val="24"/>
          <w:vertAlign w:val="superscript"/>
          <w:rtl/>
          <w:lang w:bidi="fa-IR"/>
        </w:rPr>
        <w:t>ج36 ص11و 255</w:t>
      </w:r>
      <w:r w:rsidRPr="001609FF">
        <w:rPr>
          <w:rFonts w:ascii="XB Niloofar" w:hAnsi="XB Niloofar" w:cs="XB Niloofar" w:hint="cs"/>
          <w:sz w:val="24"/>
          <w:szCs w:val="24"/>
          <w:rtl/>
          <w:lang w:bidi="fa-IR"/>
        </w:rPr>
        <w:t xml:space="preserve"> – </w:t>
      </w:r>
      <w:r w:rsidRPr="001609FF">
        <w:rPr>
          <w:rFonts w:ascii="XB Niloofar" w:hAnsi="XB Niloofar" w:cs="XB Niloofar" w:hint="cs"/>
          <w:sz w:val="24"/>
          <w:szCs w:val="24"/>
          <w:vertAlign w:val="superscript"/>
          <w:rtl/>
          <w:lang w:bidi="fa-IR"/>
        </w:rPr>
        <w:t>ج66 ص343</w:t>
      </w:r>
      <w:r w:rsidRPr="001609FF">
        <w:rPr>
          <w:rFonts w:ascii="XB Niloofar" w:hAnsi="XB Niloofar" w:cs="XB Niloofar" w:hint="cs"/>
          <w:sz w:val="24"/>
          <w:szCs w:val="24"/>
          <w:rtl/>
          <w:lang w:bidi="fa-IR"/>
        </w:rPr>
        <w:t xml:space="preserve"> – </w:t>
      </w:r>
      <w:r w:rsidRPr="001609FF">
        <w:rPr>
          <w:rFonts w:ascii="XB Niloofar" w:hAnsi="XB Niloofar" w:cs="XB Niloofar" w:hint="cs"/>
          <w:sz w:val="24"/>
          <w:szCs w:val="24"/>
          <w:vertAlign w:val="superscript"/>
          <w:rtl/>
          <w:lang w:bidi="fa-IR"/>
        </w:rPr>
        <w:t>تفسیر الامام ص330</w:t>
      </w:r>
      <w:r w:rsidRPr="001609FF">
        <w:rPr>
          <w:rFonts w:ascii="XB Niloofar" w:hAnsi="XB Niloofar" w:cs="XB Niloofar" w:hint="cs"/>
          <w:sz w:val="24"/>
          <w:szCs w:val="24"/>
          <w:rtl/>
          <w:lang w:bidi="fa-IR"/>
        </w:rPr>
        <w:t xml:space="preserve"> – </w:t>
      </w:r>
      <w:r w:rsidRPr="001609FF">
        <w:rPr>
          <w:rFonts w:ascii="XB Niloofar" w:hAnsi="XB Niloofar" w:cs="XB Niloofar" w:hint="cs"/>
          <w:sz w:val="24"/>
          <w:szCs w:val="24"/>
          <w:vertAlign w:val="superscript"/>
          <w:rtl/>
          <w:lang w:bidi="fa-IR"/>
        </w:rPr>
        <w:t>صراط المستقیم ص243 ج1</w:t>
      </w:r>
      <w:r w:rsidRPr="001609FF">
        <w:rPr>
          <w:rFonts w:ascii="XB Niloofar" w:hAnsi="XB Niloofar" w:cs="XB Niloofar" w:hint="cs"/>
          <w:sz w:val="24"/>
          <w:szCs w:val="24"/>
          <w:rtl/>
          <w:lang w:bidi="fa-IR"/>
        </w:rPr>
        <w:t xml:space="preserve"> – </w:t>
      </w:r>
      <w:r w:rsidRPr="001609FF">
        <w:rPr>
          <w:rFonts w:ascii="XB Niloofar" w:hAnsi="XB Niloofar" w:cs="XB Niloofar" w:hint="cs"/>
          <w:sz w:val="24"/>
          <w:szCs w:val="24"/>
          <w:vertAlign w:val="superscript"/>
          <w:rtl/>
          <w:lang w:bidi="fa-IR"/>
        </w:rPr>
        <w:t>معانی الاخبار 52</w:t>
      </w:r>
      <w:r w:rsidRPr="001609FF">
        <w:rPr>
          <w:rFonts w:ascii="XB Niloofar" w:hAnsi="XB Niloofar" w:cs="XB Niloofar" w:hint="cs"/>
          <w:sz w:val="24"/>
          <w:szCs w:val="24"/>
          <w:rtl/>
          <w:lang w:bidi="fa-IR"/>
        </w:rPr>
        <w:t xml:space="preserve"> – </w:t>
      </w:r>
      <w:r w:rsidRPr="001609FF">
        <w:rPr>
          <w:rFonts w:ascii="XB Niloofar" w:hAnsi="XB Niloofar" w:cs="XB Niloofar" w:hint="cs"/>
          <w:sz w:val="24"/>
          <w:szCs w:val="24"/>
          <w:vertAlign w:val="superscript"/>
          <w:rtl/>
          <w:lang w:bidi="fa-IR"/>
        </w:rPr>
        <w:t>علل الشرایع ج1 ص127</w:t>
      </w:r>
      <w:r w:rsidRPr="001609FF">
        <w:rPr>
          <w:rFonts w:ascii="XB Niloofar" w:hAnsi="XB Niloofar" w:cs="XB Niloofar" w:hint="cs"/>
          <w:sz w:val="24"/>
          <w:szCs w:val="24"/>
          <w:rtl/>
          <w:lang w:bidi="fa-IR"/>
        </w:rPr>
        <w:t xml:space="preserve"> – </w:t>
      </w:r>
      <w:r w:rsidRPr="001609FF">
        <w:rPr>
          <w:rFonts w:ascii="XB Niloofar" w:hAnsi="XB Niloofar" w:cs="XB Niloofar" w:hint="cs"/>
          <w:sz w:val="24"/>
          <w:szCs w:val="24"/>
          <w:vertAlign w:val="superscript"/>
          <w:rtl/>
          <w:lang w:bidi="fa-IR"/>
        </w:rPr>
        <w:t>عیون الاخبار ج2 ص85</w:t>
      </w:r>
      <w:r w:rsidRPr="001609FF">
        <w:rPr>
          <w:rFonts w:ascii="XB Niloofar" w:hAnsi="XB Niloofar" w:cs="XB Niloofar" w:hint="cs"/>
          <w:sz w:val="24"/>
          <w:szCs w:val="24"/>
          <w:rtl/>
          <w:lang w:bidi="fa-IR"/>
        </w:rPr>
        <w:t xml:space="preserve"> – </w:t>
      </w:r>
      <w:r w:rsidRPr="001609FF">
        <w:rPr>
          <w:rFonts w:ascii="XB Niloofar" w:hAnsi="XB Niloofar" w:cs="XB Niloofar" w:hint="cs"/>
          <w:sz w:val="24"/>
          <w:szCs w:val="24"/>
          <w:vertAlign w:val="superscript"/>
          <w:rtl/>
          <w:lang w:bidi="fa-IR"/>
        </w:rPr>
        <w:t>کمال الدین ج1 ص261</w:t>
      </w:r>
      <w:r w:rsidRPr="001609FF">
        <w:rPr>
          <w:rFonts w:ascii="XB Niloofar" w:hAnsi="XB Niloofar" w:cs="XB Niloofar" w:hint="cs"/>
          <w:sz w:val="24"/>
          <w:szCs w:val="24"/>
          <w:rtl/>
          <w:lang w:bidi="fa-IR"/>
        </w:rPr>
        <w:t xml:space="preserve"> – </w:t>
      </w:r>
      <w:r w:rsidRPr="001609FF">
        <w:rPr>
          <w:rFonts w:ascii="XB Niloofar" w:hAnsi="XB Niloofar" w:cs="XB Niloofar" w:hint="cs"/>
          <w:sz w:val="24"/>
          <w:szCs w:val="24"/>
          <w:vertAlign w:val="superscript"/>
          <w:rtl/>
          <w:lang w:bidi="fa-IR"/>
        </w:rPr>
        <w:t>مناقب ج3 ص15</w:t>
      </w:r>
      <w:r w:rsidRPr="001609FF">
        <w:rPr>
          <w:rFonts w:ascii="XB Niloofar" w:hAnsi="XB Niloofar" w:cs="XB Niloofar" w:hint="cs"/>
          <w:sz w:val="24"/>
          <w:szCs w:val="24"/>
          <w:rtl/>
          <w:lang w:bidi="fa-IR"/>
        </w:rPr>
        <w:t xml:space="preserve"> – </w:t>
      </w:r>
      <w:r w:rsidRPr="001609FF">
        <w:rPr>
          <w:rFonts w:ascii="XB Niloofar" w:hAnsi="XB Niloofar" w:cs="XB Niloofar" w:hint="cs"/>
          <w:sz w:val="24"/>
          <w:szCs w:val="24"/>
          <w:vertAlign w:val="superscript"/>
          <w:rtl/>
          <w:lang w:bidi="fa-IR"/>
        </w:rPr>
        <w:t xml:space="preserve">متشابه القرآن ج1 ص229 </w:t>
      </w:r>
      <w:r w:rsidRPr="001609FF">
        <w:rPr>
          <w:rFonts w:ascii="XB Niloofar" w:hAnsi="XB Niloofar" w:cs="XB Niloofar" w:hint="cs"/>
          <w:sz w:val="24"/>
          <w:szCs w:val="24"/>
          <w:rtl/>
          <w:lang w:bidi="fa-IR"/>
        </w:rPr>
        <w:t xml:space="preserve">آمده است. </w:t>
      </w:r>
    </w:p>
    <w:p w:rsidR="001609FF" w:rsidRPr="001609FF" w:rsidRDefault="001609FF" w:rsidP="001609FF">
      <w:pPr>
        <w:bidi/>
        <w:jc w:val="both"/>
        <w:rPr>
          <w:rFonts w:ascii="XB Niloofar" w:hAnsi="XB Niloofar" w:cs="XB Niloofar"/>
          <w:sz w:val="24"/>
          <w:szCs w:val="24"/>
          <w:rtl/>
          <w:lang w:bidi="fa-IR"/>
        </w:rPr>
      </w:pPr>
      <w:r w:rsidRPr="001609FF">
        <w:rPr>
          <w:rFonts w:ascii="XB Niloofar" w:hAnsi="XB Niloofar" w:cs="XB Niloofar" w:hint="cs"/>
          <w:sz w:val="24"/>
          <w:szCs w:val="24"/>
          <w:rtl/>
          <w:lang w:bidi="fa-IR"/>
        </w:rPr>
        <w:t xml:space="preserve">      با توجه به مطلب و مدارک فوق در می یابیم که رسول الله و امیر المؤمنین  </w:t>
      </w:r>
      <w:r w:rsidRPr="00123697">
        <w:rPr>
          <w:rFonts w:ascii="XB Niloofar" w:hAnsi="XB Niloofar" w:cs="XB Niloofar" w:hint="cs"/>
          <w:sz w:val="24"/>
          <w:szCs w:val="24"/>
          <w:vertAlign w:val="superscript"/>
          <w:rtl/>
          <w:lang w:bidi="fa-IR"/>
        </w:rPr>
        <w:t>صلوات الله علیهما و الهما</w:t>
      </w:r>
      <w:r w:rsidRPr="001609FF">
        <w:rPr>
          <w:rFonts w:ascii="XB Niloofar" w:hAnsi="XB Niloofar" w:cs="XB Niloofar" w:hint="cs"/>
          <w:sz w:val="24"/>
          <w:szCs w:val="24"/>
          <w:rtl/>
          <w:lang w:bidi="fa-IR"/>
        </w:rPr>
        <w:t xml:space="preserve"> مقام پدری دارند. مقامی که فقط مربوط به آن برهه تاریخ نیست. امیر المؤمنین  </w:t>
      </w:r>
      <w:r w:rsidRPr="00123697">
        <w:rPr>
          <w:rFonts w:ascii="XB Niloofar" w:hAnsi="XB Niloofar" w:cs="XB Niloofar" w:hint="cs"/>
          <w:sz w:val="24"/>
          <w:szCs w:val="24"/>
          <w:vertAlign w:val="superscript"/>
          <w:rtl/>
          <w:lang w:bidi="fa-IR"/>
        </w:rPr>
        <w:t>علیه السلام</w:t>
      </w:r>
      <w:r w:rsidRPr="001609FF">
        <w:rPr>
          <w:rFonts w:ascii="XB Niloofar" w:hAnsi="XB Niloofar" w:cs="XB Niloofar" w:hint="cs"/>
          <w:sz w:val="24"/>
          <w:szCs w:val="24"/>
          <w:rtl/>
          <w:lang w:bidi="fa-IR"/>
        </w:rPr>
        <w:t xml:space="preserve"> </w:t>
      </w:r>
      <w:r w:rsidR="00123697">
        <w:rPr>
          <w:rFonts w:ascii="XB Niloofar" w:hAnsi="XB Niloofar" w:cs="XB Niloofar" w:hint="cs"/>
          <w:sz w:val="24"/>
          <w:szCs w:val="24"/>
          <w:rtl/>
          <w:lang w:bidi="fa-IR"/>
        </w:rPr>
        <w:t xml:space="preserve"> </w:t>
      </w:r>
      <w:r w:rsidRPr="001609FF">
        <w:rPr>
          <w:rFonts w:ascii="XB Niloofar" w:hAnsi="XB Niloofar" w:cs="XB Niloofar" w:hint="cs"/>
          <w:sz w:val="24"/>
          <w:szCs w:val="24"/>
          <w:rtl/>
          <w:lang w:bidi="fa-IR"/>
        </w:rPr>
        <w:t>پدرند و مقام پدری دارند.</w:t>
      </w:r>
      <w:r w:rsidRPr="001609FF">
        <w:rPr>
          <w:rFonts w:ascii="XB Niloofar" w:hAnsi="XB Niloofar" w:cs="XB Niloofar"/>
          <w:sz w:val="24"/>
          <w:szCs w:val="24"/>
          <w:lang w:bidi="fa-IR"/>
        </w:rPr>
        <w:t xml:space="preserve"> </w:t>
      </w:r>
      <w:r w:rsidRPr="001609FF">
        <w:rPr>
          <w:rFonts w:ascii="XB Niloofar" w:hAnsi="XB Niloofar" w:cs="XB Niloofar" w:hint="cs"/>
          <w:sz w:val="24"/>
          <w:szCs w:val="24"/>
          <w:rtl/>
          <w:lang w:bidi="fa-IR"/>
        </w:rPr>
        <w:t xml:space="preserve"> می خواهیم در این باب کمی توضیح دهیم که این توضیح را با مثالی بیان می داریم حقیقتاً نقش پدر در زندگی انسان چیست؟ پدر داشتن و نداشتن چه تفاوتی را در شخصیت انسان ایجاد می کند ؟</w:t>
      </w:r>
    </w:p>
    <w:p w:rsidR="001609FF" w:rsidRPr="001609FF" w:rsidRDefault="001609FF" w:rsidP="001609FF">
      <w:pPr>
        <w:tabs>
          <w:tab w:val="right" w:pos="641"/>
        </w:tabs>
        <w:bidi/>
        <w:jc w:val="both"/>
        <w:rPr>
          <w:rFonts w:ascii="XB Niloofar" w:hAnsi="XB Niloofar" w:cs="XB Niloofar"/>
          <w:sz w:val="24"/>
          <w:szCs w:val="24"/>
          <w:rtl/>
          <w:lang w:bidi="fa-IR"/>
        </w:rPr>
      </w:pPr>
      <w:r w:rsidRPr="001609FF">
        <w:rPr>
          <w:rFonts w:ascii="XB Niloofar" w:hAnsi="XB Niloofar" w:cs="XB Niloofar" w:hint="cs"/>
          <w:sz w:val="24"/>
          <w:szCs w:val="24"/>
          <w:rtl/>
          <w:lang w:bidi="fa-IR"/>
        </w:rPr>
        <w:lastRenderedPageBreak/>
        <w:t xml:space="preserve">       آسیب پذیر ترین افراد اجتماع بشری ایتام هستند. کسانی هستند که زیر پر و بال پدر و مادر زندگی نکرده اند. خوب که بنگریم تفاوتهای زیادی بین بچه های با پدر و بچه های یتیم و بی پدر می بینیم. بچه ای که پدر دارد شادابی بازیش زمین تا آسمان با بچه ای که پدر ندارد فرق می کند. بچه ای که پدر دارد اگر درخیابان با یک خطری یا سگی مواجه شد چون پشت سرش پدر را احساس می کند وحشت نمی کند، احساس تنهایی نمی کند، ترس بر او غلبه نمی کند. نور امیدی در دلش احساس می کند. ولی بچه ای که پدر ندارد حتی در مواقع تنهایی هم احساس ترس و وحشت می کند چه رسد به اینکه با خطری مواجه شود. </w:t>
      </w:r>
    </w:p>
    <w:p w:rsidR="001609FF" w:rsidRPr="001609FF" w:rsidRDefault="001609FF" w:rsidP="00E7454C">
      <w:pPr>
        <w:bidi/>
        <w:jc w:val="both"/>
        <w:rPr>
          <w:rFonts w:ascii="XB Niloofar" w:hAnsi="XB Niloofar" w:cs="XB Niloofar"/>
          <w:sz w:val="24"/>
          <w:szCs w:val="24"/>
          <w:rtl/>
          <w:lang w:bidi="fa-IR"/>
        </w:rPr>
      </w:pPr>
      <w:r w:rsidRPr="001609FF">
        <w:rPr>
          <w:rFonts w:ascii="XB Niloofar" w:hAnsi="XB Niloofar" w:cs="XB Niloofar" w:hint="cs"/>
          <w:sz w:val="24"/>
          <w:szCs w:val="24"/>
          <w:rtl/>
          <w:lang w:bidi="fa-IR"/>
        </w:rPr>
        <w:t xml:space="preserve">      پدر پشتوانه شخصیت فرزند است و در شکل گیری آن تأثیر بسزایی دارد. بچه ای که پدر دارد از اعتماد به نفس زیادی برخوردار است. آیند</w:t>
      </w:r>
      <w:r w:rsidR="00123697">
        <w:rPr>
          <w:rFonts w:ascii="XB Niloofar" w:hAnsi="XB Niloofar" w:cs="XB Niloofar" w:hint="cs"/>
          <w:sz w:val="24"/>
          <w:szCs w:val="24"/>
          <w:rtl/>
          <w:lang w:bidi="fa-IR"/>
        </w:rPr>
        <w:t>ه</w:t>
      </w:r>
      <w:r w:rsidRPr="001609FF">
        <w:rPr>
          <w:rFonts w:ascii="XB Niloofar" w:hAnsi="XB Niloofar" w:cs="XB Niloofar" w:hint="cs"/>
          <w:sz w:val="24"/>
          <w:szCs w:val="24"/>
          <w:rtl/>
          <w:lang w:bidi="fa-IR"/>
        </w:rPr>
        <w:t xml:space="preserve"> روشنی را جلوی چشمش می بیند. اگر به تحصیلش فکر کند در سای</w:t>
      </w:r>
      <w:r w:rsidR="00123697">
        <w:rPr>
          <w:rFonts w:ascii="XB Niloofar" w:hAnsi="XB Niloofar" w:cs="XB Niloofar" w:hint="cs"/>
          <w:sz w:val="24"/>
          <w:szCs w:val="24"/>
          <w:rtl/>
          <w:lang w:bidi="fa-IR"/>
        </w:rPr>
        <w:t>ه</w:t>
      </w:r>
      <w:r w:rsidRPr="001609FF">
        <w:rPr>
          <w:rFonts w:ascii="XB Niloofar" w:hAnsi="XB Niloofar" w:cs="XB Niloofar" w:hint="cs"/>
          <w:sz w:val="24"/>
          <w:szCs w:val="24"/>
          <w:rtl/>
          <w:lang w:bidi="fa-IR"/>
        </w:rPr>
        <w:t xml:space="preserve"> حمایت پدر خود را موفق می داند. اگر به شغلش بیندیشد پشت و پناهی را احساس می کند که به او تکیه می کند </w:t>
      </w:r>
      <w:r w:rsidR="00E7454C">
        <w:rPr>
          <w:rFonts w:ascii="XB Niloofar" w:hAnsi="XB Niloofar" w:cs="XB Niloofar" w:hint="cs"/>
          <w:sz w:val="24"/>
          <w:szCs w:val="24"/>
          <w:rtl/>
          <w:lang w:bidi="fa-IR"/>
        </w:rPr>
        <w:t>و آینده اش تأمین می شود. ولی بچه</w:t>
      </w:r>
      <w:r w:rsidRPr="001609FF">
        <w:rPr>
          <w:rFonts w:ascii="XB Niloofar" w:hAnsi="XB Niloofar" w:cs="XB Niloofar" w:hint="cs"/>
          <w:sz w:val="24"/>
          <w:szCs w:val="24"/>
          <w:rtl/>
          <w:lang w:bidi="fa-IR"/>
        </w:rPr>
        <w:t xml:space="preserve"> بی پدر هیچ آینده ای را برای خود نمی بیند، اعتماد به نفس ندارد، معمولاً در تحصیل موفق نمی باشد. حتی در بیماری ها بچه ای که پدر دارد زودتر بهبود می یابد تا بچه ای که فاقد این امکانات باشد. نوع بچه هایی که در خانواده بزرگ نشده اند برخوردهای اجتماعی، ضوابط، روابط و الزامات زندگی اجتماعی را نمی دانند ، یادنگرفته اند. لذا معمولاً در اجتماع افراد مطرودی خواهند بود . آنها نوعاً مغلوب جوّ جامعه هستند و شاید قربانیان جامعه اند. اگر کسی بخواهد مشکلات و دردهای یک بچه یتیم را درمان کند چه کند؟ برای بیماری های جسمی او به پزشک مراجعه کند؟ یا الویّت باروح فرزند است و باید اولاً او را پیش روانپزشک ببرد؟ یا نه اولویّت در رسیدگی به وضع تحصیل اوست؟ و یا تدبیرهای دیگر؟ اما همه می دانیم که بهترین خدمت به این فرزند گذاشتن دست او در دست پدرش می باشد. داشتن پدر برای او داشتن همه چیز خواهد بود. مشکل او که یکی دوتا نیست اولی حل شد دومی از راه می رسد دومی حل شد سومی قد علم می کند ولی بدانیم درمان او رساندن او به پدرش و ولیش می باشد.</w:t>
      </w:r>
      <w:r w:rsidRPr="001609FF">
        <w:rPr>
          <w:rFonts w:ascii="XB Niloofar" w:hAnsi="XB Niloofar" w:cs="XB Niloofar"/>
          <w:sz w:val="24"/>
          <w:szCs w:val="24"/>
          <w:lang w:bidi="fa-IR"/>
        </w:rPr>
        <w:t xml:space="preserve"> </w:t>
      </w:r>
      <w:r w:rsidRPr="001609FF">
        <w:rPr>
          <w:rFonts w:ascii="XB Niloofar" w:hAnsi="XB Niloofar" w:cs="XB Niloofar" w:hint="cs"/>
          <w:sz w:val="24"/>
          <w:szCs w:val="24"/>
          <w:rtl/>
          <w:lang w:bidi="fa-IR"/>
        </w:rPr>
        <w:t>بلای حاضر در اجتماع هم الآن همین است. حل شدن فقر در اجتماع حل هم</w:t>
      </w:r>
      <w:r w:rsidR="00E7454C">
        <w:rPr>
          <w:rFonts w:ascii="XB Niloofar" w:hAnsi="XB Niloofar" w:cs="XB Niloofar" w:hint="cs"/>
          <w:sz w:val="24"/>
          <w:szCs w:val="24"/>
          <w:rtl/>
          <w:lang w:bidi="fa-IR"/>
        </w:rPr>
        <w:t>ه</w:t>
      </w:r>
      <w:r w:rsidRPr="001609FF">
        <w:rPr>
          <w:rFonts w:ascii="XB Niloofar" w:hAnsi="XB Niloofar" w:cs="XB Niloofar" w:hint="cs"/>
          <w:sz w:val="24"/>
          <w:szCs w:val="24"/>
          <w:rtl/>
          <w:lang w:bidi="fa-IR"/>
        </w:rPr>
        <w:t xml:space="preserve"> بدبختیها نیست. اگر مشکل اعتیاد حل شد معنی آن این نیست که دیگر در جامعه تلخی احساس نمی شود. فساد و فحشاء یکی دیگر از نکبتهایی است که با حل شدن آن همه چیز درست نمی شود. </w:t>
      </w:r>
    </w:p>
    <w:p w:rsidR="001609FF" w:rsidRPr="001609FF" w:rsidRDefault="001609FF" w:rsidP="001609FF">
      <w:pPr>
        <w:bidi/>
        <w:jc w:val="both"/>
        <w:rPr>
          <w:rFonts w:ascii="XB Niloofar" w:hAnsi="XB Niloofar" w:cs="XB Niloofar"/>
          <w:sz w:val="24"/>
          <w:szCs w:val="24"/>
          <w:rtl/>
          <w:lang w:bidi="fa-IR"/>
        </w:rPr>
      </w:pPr>
      <w:r w:rsidRPr="001609FF">
        <w:rPr>
          <w:rFonts w:ascii="XB Niloofar" w:hAnsi="XB Niloofar" w:cs="XB Niloofar"/>
          <w:sz w:val="24"/>
          <w:szCs w:val="24"/>
          <w:lang w:bidi="fa-IR"/>
        </w:rPr>
        <w:t xml:space="preserve">      </w:t>
      </w:r>
      <w:r w:rsidRPr="001609FF">
        <w:rPr>
          <w:rFonts w:ascii="XB Niloofar" w:hAnsi="XB Niloofar" w:cs="XB Niloofar" w:hint="cs"/>
          <w:sz w:val="24"/>
          <w:szCs w:val="24"/>
          <w:rtl/>
          <w:lang w:bidi="fa-IR"/>
        </w:rPr>
        <w:t xml:space="preserve">مگر در عصر حاضر فاصله ها کم نشده؟ وقتها صرفه جویی نمی شود؟ یک روز رفت و آمد و سرزدن به اقوام تبدیل به یک دقیقه تلفن شده، یک نیمروز نشستن سر تشت رختشویی تبدیل به فشار دادن یک دکمه شده، زحمت زیاد آب کشیدن از چاه تبدیل به بازکردن بی زحمت شیر آب شده و رایانه، ظرفشویی، جاروبرقی، تلویزیون، ماهواره، تلفن، اینترنت و همه همه مگر برای راحتی اختراع نشد؟ مگر برای احساس آسودگی و امنیت ابداع نشد؟ پس چرا هنوز احساس تنگی و تلخی می کنیم؟ چرا هرچه قدر پول جمع می کنیم باز احساس بی پناهی داریم و .... </w:t>
      </w:r>
    </w:p>
    <w:p w:rsidR="00E7454C" w:rsidRPr="001609FF" w:rsidRDefault="001609FF" w:rsidP="00E7454C">
      <w:pPr>
        <w:tabs>
          <w:tab w:val="right" w:pos="641"/>
          <w:tab w:val="right" w:pos="821"/>
        </w:tabs>
        <w:bidi/>
        <w:jc w:val="both"/>
        <w:rPr>
          <w:rFonts w:ascii="XB Niloofar" w:hAnsi="XB Niloofar" w:cs="XB Niloofar"/>
          <w:sz w:val="24"/>
          <w:szCs w:val="24"/>
          <w:rtl/>
          <w:lang w:bidi="fa-IR"/>
        </w:rPr>
      </w:pPr>
      <w:r w:rsidRPr="001609FF">
        <w:rPr>
          <w:rFonts w:ascii="XB Niloofar" w:hAnsi="XB Niloofar" w:cs="XB Niloofar"/>
          <w:sz w:val="24"/>
          <w:szCs w:val="24"/>
          <w:lang w:bidi="fa-IR"/>
        </w:rPr>
        <w:t xml:space="preserve">      </w:t>
      </w:r>
      <w:r w:rsidRPr="001609FF">
        <w:rPr>
          <w:rFonts w:ascii="XB Niloofar" w:hAnsi="XB Niloofar" w:cs="XB Niloofar" w:hint="cs"/>
          <w:sz w:val="24"/>
          <w:szCs w:val="24"/>
          <w:rtl/>
          <w:lang w:bidi="fa-IR"/>
        </w:rPr>
        <w:t>درد ما درد بی پدری است ما از ولیمان دور افتاده ایم، تحت سرپرستی پدر زندگی نمی کنیم. اگر بدبختیم از درِ خان</w:t>
      </w:r>
      <w:r w:rsidR="00123697">
        <w:rPr>
          <w:rFonts w:ascii="XB Niloofar" w:hAnsi="XB Niloofar" w:cs="XB Niloofar" w:hint="cs"/>
          <w:sz w:val="24"/>
          <w:szCs w:val="24"/>
          <w:rtl/>
          <w:lang w:bidi="fa-IR"/>
        </w:rPr>
        <w:t>ه</w:t>
      </w:r>
      <w:r w:rsidRPr="001609FF">
        <w:rPr>
          <w:rFonts w:ascii="XB Niloofar" w:hAnsi="XB Niloofar" w:cs="XB Niloofar" w:hint="cs"/>
          <w:sz w:val="24"/>
          <w:szCs w:val="24"/>
          <w:rtl/>
          <w:lang w:bidi="fa-IR"/>
        </w:rPr>
        <w:t xml:space="preserve"> پدر دور افتاده ایم. خدا لعنت کند آنکه ما را از در خان</w:t>
      </w:r>
      <w:r w:rsidR="00123697">
        <w:rPr>
          <w:rFonts w:ascii="XB Niloofar" w:hAnsi="XB Niloofar" w:cs="XB Niloofar" w:hint="cs"/>
          <w:sz w:val="24"/>
          <w:szCs w:val="24"/>
          <w:rtl/>
          <w:lang w:bidi="fa-IR"/>
        </w:rPr>
        <w:t>ه</w:t>
      </w:r>
      <w:r w:rsidRPr="001609FF">
        <w:rPr>
          <w:rFonts w:ascii="XB Niloofar" w:hAnsi="XB Niloofar" w:cs="XB Niloofar" w:hint="cs"/>
          <w:sz w:val="24"/>
          <w:szCs w:val="24"/>
          <w:rtl/>
          <w:lang w:bidi="fa-IR"/>
        </w:rPr>
        <w:t xml:space="preserve"> ولی و سرپرستمان دور کرد. مثال ما دقیقاً مثال بچ</w:t>
      </w:r>
      <w:r w:rsidR="00123697">
        <w:rPr>
          <w:rFonts w:ascii="XB Niloofar" w:hAnsi="XB Niloofar" w:cs="XB Niloofar" w:hint="cs"/>
          <w:sz w:val="24"/>
          <w:szCs w:val="24"/>
          <w:rtl/>
          <w:lang w:bidi="fa-IR"/>
        </w:rPr>
        <w:t>ه</w:t>
      </w:r>
      <w:r w:rsidRPr="001609FF">
        <w:rPr>
          <w:rFonts w:ascii="XB Niloofar" w:hAnsi="XB Niloofar" w:cs="XB Niloofar" w:hint="cs"/>
          <w:sz w:val="24"/>
          <w:szCs w:val="24"/>
          <w:rtl/>
          <w:lang w:bidi="fa-IR"/>
        </w:rPr>
        <w:t xml:space="preserve"> بی پدریست که انواع و اقسام مشکلات رفتاری روحی روانی را دارد مادامی که دستمان را در دست پدر حقیقی مان نگذاریم و تحت ولایت و سرپرستی او زندگی نکنیم دردهایمان درمان نمی شود. مشکلاتمان حل نمی شود. تلخی های زندگیمان به شیرینی مُبدل نمی شود. </w:t>
      </w:r>
    </w:p>
    <w:p w:rsidR="001609FF" w:rsidRPr="001609FF" w:rsidRDefault="001609FF" w:rsidP="001609FF">
      <w:pPr>
        <w:tabs>
          <w:tab w:val="right" w:pos="641"/>
          <w:tab w:val="right" w:pos="821"/>
        </w:tabs>
        <w:bidi/>
        <w:jc w:val="both"/>
        <w:rPr>
          <w:rFonts w:ascii="XB Niloofar" w:hAnsi="XB Niloofar" w:cs="XB Niloofar"/>
          <w:sz w:val="24"/>
          <w:szCs w:val="24"/>
          <w:lang w:bidi="fa-IR"/>
        </w:rPr>
      </w:pPr>
      <w:r w:rsidRPr="001609FF">
        <w:rPr>
          <w:rFonts w:ascii="XB Niloofar" w:hAnsi="XB Niloofar" w:cs="XB Niloofar" w:hint="cs"/>
          <w:sz w:val="24"/>
          <w:szCs w:val="24"/>
          <w:rtl/>
          <w:lang w:bidi="fa-IR"/>
        </w:rPr>
        <w:lastRenderedPageBreak/>
        <w:t xml:space="preserve">     خدای متعال بعد از معرفی ولایت و سرپرستی امیرالمؤمنین </w:t>
      </w:r>
      <w:r w:rsidRPr="00E7454C">
        <w:rPr>
          <w:rFonts w:ascii="XB Niloofar" w:hAnsi="XB Niloofar" w:cs="XB Niloofar" w:hint="cs"/>
          <w:sz w:val="24"/>
          <w:szCs w:val="24"/>
          <w:vertAlign w:val="superscript"/>
          <w:rtl/>
          <w:lang w:bidi="fa-IR"/>
        </w:rPr>
        <w:t>علیه السلام</w:t>
      </w:r>
      <w:r w:rsidRPr="001609FF">
        <w:rPr>
          <w:rFonts w:ascii="XB Niloofar" w:hAnsi="XB Niloofar" w:cs="XB Niloofar" w:hint="cs"/>
          <w:sz w:val="24"/>
          <w:szCs w:val="24"/>
          <w:rtl/>
          <w:lang w:bidi="fa-IR"/>
        </w:rPr>
        <w:t xml:space="preserve"> </w:t>
      </w:r>
      <w:r w:rsidR="00E7454C">
        <w:rPr>
          <w:rFonts w:ascii="XB Niloofar" w:hAnsi="XB Niloofar" w:cs="XB Niloofar" w:hint="cs"/>
          <w:sz w:val="24"/>
          <w:szCs w:val="24"/>
          <w:rtl/>
          <w:lang w:bidi="fa-IR"/>
        </w:rPr>
        <w:t xml:space="preserve"> توسط پیامبر می فرماید</w:t>
      </w:r>
      <w:r w:rsidRPr="001609FF">
        <w:rPr>
          <w:rFonts w:ascii="XB Niloofar" w:hAnsi="XB Niloofar" w:cs="XB Niloofar" w:hint="cs"/>
          <w:sz w:val="24"/>
          <w:szCs w:val="24"/>
          <w:rtl/>
          <w:lang w:bidi="fa-IR"/>
        </w:rPr>
        <w:t>:</w:t>
      </w:r>
      <w:r w:rsidR="00E7454C">
        <w:rPr>
          <w:rFonts w:ascii="XB Niloofar" w:hAnsi="XB Niloofar" w:cs="XB Niloofar" w:hint="cs"/>
          <w:sz w:val="24"/>
          <w:szCs w:val="24"/>
          <w:rtl/>
          <w:lang w:bidi="fa-IR"/>
        </w:rPr>
        <w:t xml:space="preserve"> </w:t>
      </w:r>
      <w:r w:rsidRPr="001609FF">
        <w:rPr>
          <w:rFonts w:ascii="XB Niloofar" w:hAnsi="XB Niloofar" w:cs="XB Niloofar" w:hint="cs"/>
          <w:sz w:val="24"/>
          <w:szCs w:val="24"/>
          <w:rtl/>
          <w:lang w:bidi="fa-IR"/>
        </w:rPr>
        <w:t>« الیوم اکملت لکم دینکم و اتممت علیکم نعمتی و رضیت لکم الاسلام دینا »</w:t>
      </w:r>
      <w:r w:rsidR="00E7454C">
        <w:rPr>
          <w:rFonts w:ascii="XB Niloofar" w:hAnsi="XB Niloofar" w:cs="XB Niloofar" w:hint="cs"/>
          <w:sz w:val="24"/>
          <w:szCs w:val="24"/>
          <w:rtl/>
          <w:lang w:bidi="fa-IR"/>
        </w:rPr>
        <w:t xml:space="preserve"> </w:t>
      </w:r>
      <w:r w:rsidRPr="001609FF">
        <w:rPr>
          <w:rFonts w:ascii="XB Niloofar" w:hAnsi="XB Niloofar" w:cs="XB Niloofar" w:hint="cs"/>
          <w:sz w:val="24"/>
          <w:szCs w:val="24"/>
          <w:rtl/>
          <w:lang w:bidi="fa-IR"/>
        </w:rPr>
        <w:t xml:space="preserve">امروز کامل کردم برای شما دینتان را و تمام کردم بر شما نعمتم را و راضی شدم برای شما دین اسلام را. </w:t>
      </w:r>
    </w:p>
    <w:p w:rsidR="001609FF" w:rsidRPr="001609FF" w:rsidRDefault="001609FF" w:rsidP="001609FF">
      <w:pPr>
        <w:bidi/>
        <w:jc w:val="both"/>
        <w:rPr>
          <w:rFonts w:ascii="XB Niloofar" w:hAnsi="XB Niloofar" w:cs="XB Niloofar"/>
          <w:sz w:val="24"/>
          <w:szCs w:val="24"/>
          <w:rtl/>
          <w:lang w:bidi="fa-IR"/>
        </w:rPr>
      </w:pPr>
      <w:r w:rsidRPr="001609FF">
        <w:rPr>
          <w:rFonts w:ascii="XB Niloofar" w:hAnsi="XB Niloofar" w:cs="XB Niloofar"/>
          <w:sz w:val="24"/>
          <w:szCs w:val="24"/>
          <w:lang w:bidi="fa-IR"/>
        </w:rPr>
        <w:t xml:space="preserve">      </w:t>
      </w:r>
      <w:r w:rsidRPr="001609FF">
        <w:rPr>
          <w:rFonts w:ascii="XB Niloofar" w:hAnsi="XB Niloofar" w:cs="XB Niloofar" w:hint="cs"/>
          <w:sz w:val="24"/>
          <w:szCs w:val="24"/>
          <w:rtl/>
          <w:lang w:bidi="fa-IR"/>
        </w:rPr>
        <w:t xml:space="preserve">قبول اُبوت و مولویت امیرالمؤمنین </w:t>
      </w:r>
      <w:r w:rsidRPr="00E7454C">
        <w:rPr>
          <w:rFonts w:ascii="XB Niloofar" w:hAnsi="XB Niloofar" w:cs="XB Niloofar" w:hint="cs"/>
          <w:sz w:val="24"/>
          <w:szCs w:val="24"/>
          <w:vertAlign w:val="superscript"/>
          <w:rtl/>
          <w:lang w:bidi="fa-IR"/>
        </w:rPr>
        <w:t>علیه السلام</w:t>
      </w:r>
      <w:r w:rsidR="00E7454C">
        <w:rPr>
          <w:rFonts w:ascii="XB Niloofar" w:hAnsi="XB Niloofar" w:cs="XB Niloofar" w:hint="cs"/>
          <w:sz w:val="24"/>
          <w:szCs w:val="24"/>
          <w:rtl/>
          <w:lang w:bidi="fa-IR"/>
        </w:rPr>
        <w:t xml:space="preserve"> </w:t>
      </w:r>
      <w:r w:rsidRPr="001609FF">
        <w:rPr>
          <w:rFonts w:ascii="XB Niloofar" w:hAnsi="XB Niloofar" w:cs="XB Niloofar" w:hint="cs"/>
          <w:sz w:val="24"/>
          <w:szCs w:val="24"/>
          <w:rtl/>
          <w:lang w:bidi="fa-IR"/>
        </w:rPr>
        <w:t xml:space="preserve"> برای شخص مؤمن کامل شدن دین اوست و تمام شدن نعمت خدای متعال و رضایت او از دین انسان می باشد. حضرت زهرا </w:t>
      </w:r>
      <w:r w:rsidRPr="00E7454C">
        <w:rPr>
          <w:rFonts w:ascii="XB Niloofar" w:hAnsi="XB Niloofar" w:cs="XB Niloofar" w:hint="cs"/>
          <w:sz w:val="24"/>
          <w:szCs w:val="24"/>
          <w:vertAlign w:val="superscript"/>
          <w:rtl/>
          <w:lang w:bidi="fa-IR"/>
        </w:rPr>
        <w:t>سلام الله علیها</w:t>
      </w:r>
      <w:r w:rsidRPr="001609FF">
        <w:rPr>
          <w:rFonts w:ascii="XB Niloofar" w:hAnsi="XB Niloofar" w:cs="XB Niloofar" w:hint="cs"/>
          <w:sz w:val="24"/>
          <w:szCs w:val="24"/>
          <w:rtl/>
          <w:lang w:bidi="fa-IR"/>
        </w:rPr>
        <w:t xml:space="preserve">  به برخی از زنها فرمودند:</w:t>
      </w:r>
      <w:r w:rsidR="00E7454C">
        <w:rPr>
          <w:rFonts w:ascii="XB Niloofar" w:hAnsi="XB Niloofar" w:cs="XB Niloofar" w:hint="cs"/>
          <w:sz w:val="24"/>
          <w:szCs w:val="24"/>
          <w:rtl/>
          <w:lang w:bidi="fa-IR"/>
        </w:rPr>
        <w:t xml:space="preserve"> </w:t>
      </w:r>
      <w:r w:rsidRPr="001609FF">
        <w:rPr>
          <w:rFonts w:ascii="XB Niloofar" w:hAnsi="XB Niloofar" w:cs="XB Niloofar" w:hint="cs"/>
          <w:sz w:val="24"/>
          <w:szCs w:val="24"/>
          <w:rtl/>
          <w:lang w:bidi="fa-IR"/>
        </w:rPr>
        <w:t xml:space="preserve">« خشنود گردانید </w:t>
      </w:r>
      <w:r w:rsidR="00E7454C">
        <w:rPr>
          <w:rFonts w:ascii="XB Niloofar" w:hAnsi="XB Niloofar" w:cs="XB Niloofar" w:hint="cs"/>
          <w:sz w:val="24"/>
          <w:szCs w:val="24"/>
          <w:rtl/>
          <w:lang w:bidi="fa-IR"/>
        </w:rPr>
        <w:t>پدران دینی خود را که محمد و علی</w:t>
      </w:r>
      <w:r w:rsidRPr="001609FF">
        <w:rPr>
          <w:rFonts w:ascii="XB Niloofar" w:hAnsi="XB Niloofar" w:cs="XB Niloofar" w:hint="cs"/>
          <w:sz w:val="24"/>
          <w:szCs w:val="24"/>
          <w:rtl/>
          <w:lang w:bidi="fa-IR"/>
        </w:rPr>
        <w:t xml:space="preserve"> </w:t>
      </w:r>
      <w:r w:rsidRPr="00E7454C">
        <w:rPr>
          <w:rFonts w:ascii="XB Niloofar" w:hAnsi="XB Niloofar" w:cs="XB Niloofar" w:hint="cs"/>
          <w:sz w:val="24"/>
          <w:szCs w:val="24"/>
          <w:vertAlign w:val="superscript"/>
          <w:rtl/>
          <w:lang w:bidi="fa-IR"/>
        </w:rPr>
        <w:t>صلوات الله علیهما و الهما</w:t>
      </w:r>
      <w:r w:rsidRPr="001609FF">
        <w:rPr>
          <w:rFonts w:ascii="XB Niloofar" w:hAnsi="XB Niloofar" w:cs="XB Niloofar" w:hint="cs"/>
          <w:sz w:val="24"/>
          <w:szCs w:val="24"/>
          <w:rtl/>
          <w:lang w:bidi="fa-IR"/>
        </w:rPr>
        <w:t xml:space="preserve"> باشند، اگرچه به سخط و خشم پدران نسبی بیانجامد و راضی نشوید سخط پدران دینی خود را به رضایت پدران نسبی خود زیرا اگر بر پدران نسبی خود خشم گرفتید محمد و علی  </w:t>
      </w:r>
      <w:r w:rsidRPr="00E7454C">
        <w:rPr>
          <w:rFonts w:ascii="XB Niloofar" w:hAnsi="XB Niloofar" w:cs="XB Niloofar" w:hint="cs"/>
          <w:sz w:val="24"/>
          <w:szCs w:val="24"/>
          <w:vertAlign w:val="superscript"/>
          <w:rtl/>
          <w:lang w:bidi="fa-IR"/>
        </w:rPr>
        <w:t>علیهما السلام</w:t>
      </w:r>
      <w:r w:rsidRPr="001609FF">
        <w:rPr>
          <w:rFonts w:ascii="XB Niloofar" w:hAnsi="XB Niloofar" w:cs="XB Niloofar" w:hint="cs"/>
          <w:sz w:val="24"/>
          <w:szCs w:val="24"/>
          <w:rtl/>
          <w:lang w:bidi="fa-IR"/>
        </w:rPr>
        <w:t xml:space="preserve">  به ثواب جزیی از هزار هزار جزء ساعت طاعاتشان آنها را راضی می گردانند، اما اگر بر پدران دینی خود بد کردید پدران نسبی شما قادر به خشنود کردن آنها نمی باشندزیرا ثواب طاعات اهل دنیا برای دفع سخط آن دو کافی نیست »</w:t>
      </w:r>
      <w:r w:rsidRPr="001609FF">
        <w:rPr>
          <w:rFonts w:ascii="XB Niloofar" w:hAnsi="XB Niloofar" w:cs="XB Niloofar"/>
          <w:sz w:val="24"/>
          <w:szCs w:val="24"/>
          <w:vertAlign w:val="superscript"/>
        </w:rPr>
        <w:footnoteReference w:customMarkFollows="1" w:id="2"/>
        <w:t>(1)</w:t>
      </w:r>
      <w:r w:rsidRPr="001609FF">
        <w:rPr>
          <w:rFonts w:ascii="XB Niloofar" w:hAnsi="XB Niloofar" w:cs="XB Niloofar" w:hint="cs"/>
          <w:sz w:val="24"/>
          <w:szCs w:val="24"/>
          <w:rtl/>
          <w:lang w:bidi="fa-IR"/>
        </w:rPr>
        <w:t xml:space="preserve">. </w:t>
      </w:r>
    </w:p>
    <w:p w:rsidR="001609FF" w:rsidRPr="001609FF" w:rsidRDefault="001609FF" w:rsidP="001609FF">
      <w:pPr>
        <w:tabs>
          <w:tab w:val="right" w:pos="641"/>
        </w:tabs>
        <w:bidi/>
        <w:jc w:val="both"/>
        <w:rPr>
          <w:rFonts w:ascii="XB Niloofar" w:hAnsi="XB Niloofar" w:cs="XB Niloofar"/>
          <w:sz w:val="24"/>
          <w:szCs w:val="24"/>
          <w:rtl/>
          <w:lang w:bidi="fa-IR"/>
        </w:rPr>
      </w:pPr>
      <w:r w:rsidRPr="001609FF">
        <w:rPr>
          <w:rFonts w:ascii="XB Niloofar" w:hAnsi="XB Niloofar" w:cs="XB Niloofar" w:hint="cs"/>
          <w:sz w:val="24"/>
          <w:szCs w:val="24"/>
          <w:rtl/>
          <w:lang w:bidi="fa-IR"/>
        </w:rPr>
        <w:t xml:space="preserve">         رسول خدا </w:t>
      </w:r>
      <w:r w:rsidRPr="00E7454C">
        <w:rPr>
          <w:rFonts w:ascii="XB Niloofar" w:hAnsi="XB Niloofar" w:cs="XB Niloofar" w:hint="cs"/>
          <w:sz w:val="24"/>
          <w:szCs w:val="24"/>
          <w:vertAlign w:val="superscript"/>
          <w:rtl/>
          <w:lang w:bidi="fa-IR"/>
        </w:rPr>
        <w:t>صلی الله علیه و آله و سلم</w:t>
      </w:r>
      <w:r w:rsidRPr="001609FF">
        <w:rPr>
          <w:rFonts w:ascii="XB Niloofar" w:hAnsi="XB Niloofar" w:cs="XB Niloofar" w:hint="cs"/>
          <w:sz w:val="24"/>
          <w:szCs w:val="24"/>
          <w:rtl/>
          <w:lang w:bidi="fa-IR"/>
        </w:rPr>
        <w:t xml:space="preserve"> مسئله را از این هم مهمتر مطرح می فرماید </w:t>
      </w:r>
      <w:r w:rsidR="00123697">
        <w:rPr>
          <w:rFonts w:ascii="XB Niloofar" w:hAnsi="XB Niloofar" w:cs="XB Niloofar" w:hint="cs"/>
          <w:sz w:val="24"/>
          <w:szCs w:val="24"/>
          <w:rtl/>
          <w:lang w:bidi="fa-IR"/>
        </w:rPr>
        <w:t>ایشان ضمن حدیثی به امیرالمؤمنین</w:t>
      </w:r>
      <w:r w:rsidRPr="001609FF">
        <w:rPr>
          <w:rFonts w:ascii="XB Niloofar" w:hAnsi="XB Niloofar" w:cs="XB Niloofar" w:hint="cs"/>
          <w:sz w:val="24"/>
          <w:szCs w:val="24"/>
          <w:rtl/>
          <w:lang w:bidi="fa-IR"/>
        </w:rPr>
        <w:t xml:space="preserve"> </w:t>
      </w:r>
      <w:r w:rsidRPr="00123697">
        <w:rPr>
          <w:rFonts w:ascii="XB Niloofar" w:hAnsi="XB Niloofar" w:cs="XB Niloofar" w:hint="cs"/>
          <w:sz w:val="24"/>
          <w:szCs w:val="24"/>
          <w:vertAlign w:val="superscript"/>
          <w:rtl/>
          <w:lang w:bidi="fa-IR"/>
        </w:rPr>
        <w:t>علیه السلام</w:t>
      </w:r>
      <w:r w:rsidRPr="001609FF">
        <w:rPr>
          <w:rFonts w:ascii="XB Niloofar" w:hAnsi="XB Niloofar" w:cs="XB Niloofar" w:hint="cs"/>
          <w:sz w:val="24"/>
          <w:szCs w:val="24"/>
          <w:rtl/>
          <w:lang w:bidi="fa-IR"/>
        </w:rPr>
        <w:t xml:space="preserve"> </w:t>
      </w:r>
      <w:r w:rsidR="00123697">
        <w:rPr>
          <w:rFonts w:ascii="XB Niloofar" w:hAnsi="XB Niloofar" w:cs="XB Niloofar" w:hint="cs"/>
          <w:sz w:val="24"/>
          <w:szCs w:val="24"/>
          <w:rtl/>
          <w:lang w:bidi="fa-IR"/>
        </w:rPr>
        <w:t xml:space="preserve"> اشاره کردند و فرمودند</w:t>
      </w:r>
      <w:r w:rsidRPr="001609FF">
        <w:rPr>
          <w:rFonts w:ascii="XB Niloofar" w:hAnsi="XB Niloofar" w:cs="XB Niloofar" w:hint="cs"/>
          <w:sz w:val="24"/>
          <w:szCs w:val="24"/>
          <w:rtl/>
          <w:lang w:bidi="fa-IR"/>
        </w:rPr>
        <w:t xml:space="preserve">: ولی این ولی خداست پس دوستی و سر سپردگی و سر پر ستی او را بپذیر و دشمن این دشمن خداست پس با او دشمنی کن ولایت ( دوستی ، سرپرستی و سر سپردگی ) ولی این را بپذیر اگر چه قاتل پدرت و فرزندت باشد و با دشمنش دشمنی کن اگرچه پدرت و یا فرزندت باشد </w:t>
      </w:r>
      <w:r w:rsidRPr="00123697">
        <w:rPr>
          <w:rFonts w:ascii="XB Niloofar" w:hAnsi="XB Niloofar" w:cs="XB Niloofar"/>
          <w:sz w:val="24"/>
          <w:szCs w:val="24"/>
          <w:vertAlign w:val="superscript"/>
        </w:rPr>
        <w:footnoteReference w:customMarkFollows="1" w:id="3"/>
        <w:t>(2)</w:t>
      </w:r>
      <w:r w:rsidRPr="001609FF">
        <w:rPr>
          <w:rFonts w:ascii="XB Niloofar" w:hAnsi="XB Niloofar" w:cs="XB Niloofar" w:hint="cs"/>
          <w:sz w:val="24"/>
          <w:szCs w:val="24"/>
          <w:rtl/>
          <w:lang w:bidi="fa-IR"/>
        </w:rPr>
        <w:t xml:space="preserve">.          </w:t>
      </w:r>
    </w:p>
    <w:p w:rsidR="001609FF" w:rsidRPr="001609FF" w:rsidRDefault="001609FF" w:rsidP="00123697">
      <w:pPr>
        <w:bidi/>
        <w:jc w:val="both"/>
        <w:rPr>
          <w:rFonts w:ascii="XB Niloofar" w:hAnsi="XB Niloofar" w:cs="XB Niloofar"/>
          <w:sz w:val="24"/>
          <w:szCs w:val="24"/>
          <w:rtl/>
          <w:lang w:bidi="fa-IR"/>
        </w:rPr>
      </w:pPr>
      <w:r w:rsidRPr="001609FF">
        <w:rPr>
          <w:rFonts w:ascii="XB Niloofar" w:hAnsi="XB Niloofar" w:cs="XB Niloofar" w:hint="cs"/>
          <w:sz w:val="24"/>
          <w:szCs w:val="24"/>
          <w:rtl/>
          <w:lang w:bidi="fa-IR"/>
        </w:rPr>
        <w:t xml:space="preserve">- خدایا در این ایام الولایه در روزهای خوب غدیر دست ما را در دست پدرمان امیرالمؤمنین </w:t>
      </w:r>
      <w:r w:rsidRPr="00123697">
        <w:rPr>
          <w:rFonts w:ascii="XB Niloofar" w:hAnsi="XB Niloofar" w:cs="XB Niloofar" w:hint="cs"/>
          <w:sz w:val="24"/>
          <w:szCs w:val="24"/>
          <w:vertAlign w:val="superscript"/>
          <w:rtl/>
          <w:lang w:bidi="fa-IR"/>
        </w:rPr>
        <w:t xml:space="preserve">علیه السلام </w:t>
      </w:r>
      <w:r w:rsidRPr="001609FF">
        <w:rPr>
          <w:rFonts w:ascii="XB Niloofar" w:hAnsi="XB Niloofar" w:cs="XB Niloofar" w:hint="cs"/>
          <w:sz w:val="24"/>
          <w:szCs w:val="24"/>
          <w:rtl/>
          <w:lang w:bidi="fa-IR"/>
        </w:rPr>
        <w:t xml:space="preserve"> قرار بده . </w:t>
      </w:r>
    </w:p>
    <w:p w:rsidR="00324038" w:rsidRPr="00324038" w:rsidRDefault="00324038" w:rsidP="001609FF">
      <w:pPr>
        <w:bidi/>
        <w:ind w:firstLine="720"/>
        <w:jc w:val="both"/>
        <w:rPr>
          <w:rFonts w:ascii="XB Niloofar" w:hAnsi="XB Niloofar" w:cs="XB Niloofar"/>
          <w:sz w:val="24"/>
          <w:szCs w:val="24"/>
          <w:rtl/>
          <w:lang w:bidi="fa-IR"/>
        </w:rPr>
      </w:pPr>
    </w:p>
    <w:sectPr w:rsidR="00324038" w:rsidRPr="00324038" w:rsidSect="00830238">
      <w:headerReference w:type="default" r:id="rId9"/>
      <w:footerReference w:type="default" r:id="rId10"/>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7C5" w:rsidRDefault="002A07C5" w:rsidP="005E0D19">
      <w:pPr>
        <w:spacing w:after="0" w:line="240" w:lineRule="auto"/>
      </w:pPr>
      <w:r>
        <w:separator/>
      </w:r>
    </w:p>
  </w:endnote>
  <w:endnote w:type="continuationSeparator" w:id="0">
    <w:p w:rsidR="002A07C5" w:rsidRDefault="002A07C5"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E2EEA7BE-2F44-4F4B-B449-F197EB1507F6}"/>
  </w:font>
  <w:font w:name="Arial">
    <w:panose1 w:val="020B0604020202020204"/>
    <w:charset w:val="00"/>
    <w:family w:val="swiss"/>
    <w:pitch w:val="variable"/>
    <w:sig w:usb0="E0002AFF" w:usb1="C0007843" w:usb2="00000009" w:usb3="00000000" w:csb0="000001FF" w:csb1="00000000"/>
  </w:font>
  <w:font w:name="Kamran">
    <w:charset w:val="B2"/>
    <w:family w:val="auto"/>
    <w:pitch w:val="variable"/>
    <w:sig w:usb0="00006001" w:usb1="00000000" w:usb2="00000000" w:usb3="00000000" w:csb0="00000040" w:csb1="00000000"/>
  </w:font>
  <w:font w:name="Microsoft JhengHei Light">
    <w:altName w:val="Arial Unicode MS"/>
    <w:charset w:val="80"/>
    <w:family w:val="swiss"/>
    <w:pitch w:val="variable"/>
    <w:sig w:usb0="00000000" w:usb1="29CFFCFB" w:usb2="00000016" w:usb3="00000000" w:csb0="003E01BF" w:csb1="00000000"/>
    <w:embedRegular r:id="rId2" w:subsetted="1" w:fontKey="{99B48E55-A38B-45A8-B0B4-5A7F7DC217BE}"/>
  </w:font>
  <w:font w:name="XB Niloofar">
    <w:altName w:val="Times New Roman"/>
    <w:panose1 w:val="02000503080000020003"/>
    <w:charset w:val="00"/>
    <w:family w:val="auto"/>
    <w:pitch w:val="variable"/>
    <w:sig w:usb0="00002007" w:usb1="80000000" w:usb2="00000008" w:usb3="00000000" w:csb0="00000051" w:csb1="00000000"/>
    <w:embedRegular r:id="rId3" w:fontKey="{B7C4E467-D71F-4CA7-8B43-3CDF6FE50717}"/>
    <w:embedBold r:id="rId4" w:fontKey="{53F6F9C2-C10E-4D4C-A9F4-B254E80DF10B}"/>
  </w:font>
  <w:font w:name="B Mitra">
    <w:altName w:val="Courier New"/>
    <w:charset w:val="B2"/>
    <w:family w:val="auto"/>
    <w:pitch w:val="variable"/>
    <w:sig w:usb0="00002000"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embedRegular r:id="rId5" w:fontKey="{BBFCC8ED-AC81-40E0-9D3D-DA829592EA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271740" w:rsidRDefault="00271740">
    <w:pPr>
      <w:pStyle w:val="Footer"/>
      <w:tabs>
        <w:tab w:val="clear" w:pos="4680"/>
        <w:tab w:val="clear" w:pos="9360"/>
      </w:tabs>
      <w:jc w:val="center"/>
      <w:rPr>
        <w:rFonts w:ascii="XB Niloofar" w:hAnsi="XB Niloofar" w:cs="XB Niloofar"/>
        <w:caps/>
      </w:rPr>
    </w:pPr>
    <w:r w:rsidRPr="00271740">
      <w:rPr>
        <w:rFonts w:ascii="XB Niloofar" w:hAnsi="XB Niloofar" w:cs="XB Niloofar"/>
        <w:caps/>
        <w:noProof w:val="0"/>
      </w:rPr>
      <w:fldChar w:fldCharType="begin"/>
    </w:r>
    <w:r w:rsidRPr="00271740">
      <w:rPr>
        <w:rFonts w:ascii="XB Niloofar" w:hAnsi="XB Niloofar" w:cs="XB Niloofar"/>
        <w:caps/>
      </w:rPr>
      <w:instrText xml:space="preserve"> PAGE   \* MERGEFORMAT </w:instrText>
    </w:r>
    <w:r w:rsidRPr="00271740">
      <w:rPr>
        <w:rFonts w:ascii="XB Niloofar" w:hAnsi="XB Niloofar" w:cs="XB Niloofar"/>
        <w:caps/>
        <w:noProof w:val="0"/>
      </w:rPr>
      <w:fldChar w:fldCharType="separate"/>
    </w:r>
    <w:r w:rsidR="00B64CBA">
      <w:rPr>
        <w:rFonts w:ascii="XB Niloofar" w:hAnsi="XB Niloofar" w:cs="XB Niloofar"/>
        <w:caps/>
      </w:rPr>
      <w:t>1</w:t>
    </w:r>
    <w:r w:rsidRPr="00271740">
      <w:rPr>
        <w:rFonts w:ascii="XB Niloofar" w:hAnsi="XB Niloofar" w:cs="XB Niloofar"/>
        <w:caps/>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7C5" w:rsidRDefault="002A07C5" w:rsidP="005E0D19">
      <w:pPr>
        <w:spacing w:after="0" w:line="240" w:lineRule="auto"/>
      </w:pPr>
      <w:r>
        <w:separator/>
      </w:r>
    </w:p>
  </w:footnote>
  <w:footnote w:type="continuationSeparator" w:id="0">
    <w:p w:rsidR="002A07C5" w:rsidRDefault="002A07C5" w:rsidP="005E0D19">
      <w:pPr>
        <w:spacing w:after="0" w:line="240" w:lineRule="auto"/>
      </w:pPr>
      <w:r>
        <w:continuationSeparator/>
      </w:r>
    </w:p>
  </w:footnote>
  <w:footnote w:id="1">
    <w:p w:rsidR="001609FF" w:rsidRPr="00965F32" w:rsidRDefault="001609FF" w:rsidP="001609FF">
      <w:pPr>
        <w:pStyle w:val="FootnoteText"/>
        <w:bidi/>
        <w:rPr>
          <w:rFonts w:cs="B Mitra"/>
          <w:sz w:val="32"/>
          <w:szCs w:val="32"/>
          <w:rtl/>
          <w:lang w:bidi="fa-IR"/>
        </w:rPr>
      </w:pPr>
      <w:r w:rsidRPr="001609FF">
        <w:rPr>
          <w:rFonts w:ascii="XB Niloofar" w:hAnsi="XB Niloofar" w:cs="XB Niloofar"/>
          <w:sz w:val="24"/>
          <w:szCs w:val="24"/>
          <w:vertAlign w:val="superscript"/>
          <w:lang w:bidi="fa-IR"/>
        </w:rPr>
        <w:t xml:space="preserve">(1) </w:t>
      </w:r>
      <w:r>
        <w:rPr>
          <w:rFonts w:ascii="XB Niloofar" w:hAnsi="XB Niloofar" w:cs="XB Niloofar" w:hint="cs"/>
          <w:sz w:val="24"/>
          <w:szCs w:val="24"/>
          <w:rtl/>
          <w:lang w:bidi="fa-IR"/>
        </w:rPr>
        <w:t xml:space="preserve"> </w:t>
      </w:r>
      <w:r w:rsidRPr="001609FF">
        <w:rPr>
          <w:rFonts w:ascii="XB Niloofar" w:hAnsi="XB Niloofar" w:cs="XB Niloofar" w:hint="cs"/>
          <w:sz w:val="24"/>
          <w:szCs w:val="24"/>
          <w:rtl/>
          <w:lang w:bidi="fa-IR"/>
        </w:rPr>
        <w:t>مناقب خوارزمی /2</w:t>
      </w:r>
      <w:r w:rsidRPr="00965F32">
        <w:rPr>
          <w:rFonts w:cs="B Mitra" w:hint="cs"/>
          <w:sz w:val="32"/>
          <w:szCs w:val="32"/>
          <w:rtl/>
          <w:lang w:bidi="fa-IR"/>
        </w:rPr>
        <w:t xml:space="preserve"> </w:t>
      </w:r>
    </w:p>
  </w:footnote>
  <w:footnote w:id="2">
    <w:p w:rsidR="001609FF" w:rsidRPr="00965F32" w:rsidRDefault="001609FF" w:rsidP="001609FF">
      <w:pPr>
        <w:pStyle w:val="FootnoteText"/>
        <w:bidi/>
        <w:rPr>
          <w:rFonts w:cs="B Mitra"/>
          <w:sz w:val="28"/>
          <w:szCs w:val="28"/>
          <w:rtl/>
          <w:lang w:bidi="fa-IR"/>
        </w:rPr>
      </w:pPr>
      <w:r w:rsidRPr="001609FF">
        <w:rPr>
          <w:rFonts w:ascii="XB Niloofar" w:hAnsi="XB Niloofar" w:cs="XB Niloofar"/>
          <w:sz w:val="24"/>
          <w:szCs w:val="24"/>
          <w:vertAlign w:val="superscript"/>
          <w:lang w:bidi="fa-IR"/>
        </w:rPr>
        <w:t>(1)</w:t>
      </w:r>
      <w:r w:rsidRPr="00965F32">
        <w:rPr>
          <w:rFonts w:cs="B Mitra"/>
        </w:rPr>
        <w:t xml:space="preserve"> </w:t>
      </w:r>
      <w:r>
        <w:rPr>
          <w:rFonts w:ascii="XB Niloofar" w:hAnsi="XB Niloofar" w:cs="XB Niloofar" w:hint="cs"/>
          <w:sz w:val="24"/>
          <w:szCs w:val="24"/>
          <w:rtl/>
          <w:lang w:bidi="fa-IR"/>
        </w:rPr>
        <w:t xml:space="preserve"> </w:t>
      </w:r>
      <w:r w:rsidRPr="001609FF">
        <w:rPr>
          <w:rFonts w:ascii="XB Niloofar" w:hAnsi="XB Niloofar" w:cs="XB Niloofar" w:hint="cs"/>
          <w:sz w:val="24"/>
          <w:szCs w:val="24"/>
          <w:rtl/>
          <w:lang w:bidi="fa-IR"/>
        </w:rPr>
        <w:t>بحار / ج23 / ص261 – تفسیر منسوب للعسگری ص344</w:t>
      </w:r>
    </w:p>
  </w:footnote>
  <w:footnote w:id="3">
    <w:p w:rsidR="001609FF" w:rsidRPr="00965F32" w:rsidRDefault="001609FF" w:rsidP="001609FF">
      <w:pPr>
        <w:tabs>
          <w:tab w:val="right" w:pos="641"/>
        </w:tabs>
        <w:bidi/>
        <w:jc w:val="both"/>
        <w:rPr>
          <w:rFonts w:cs="B Mitra"/>
          <w:sz w:val="28"/>
          <w:szCs w:val="28"/>
          <w:rtl/>
          <w:lang w:bidi="fa-IR"/>
        </w:rPr>
      </w:pPr>
      <w:r w:rsidRPr="00965F32">
        <w:rPr>
          <w:rStyle w:val="FootnoteReference"/>
          <w:rFonts w:cs="B Mitra"/>
          <w:sz w:val="28"/>
          <w:szCs w:val="28"/>
        </w:rPr>
        <w:t>(2)</w:t>
      </w:r>
      <w:r w:rsidRPr="00965F32">
        <w:rPr>
          <w:rFonts w:cs="B Mitra"/>
          <w:sz w:val="28"/>
          <w:szCs w:val="28"/>
        </w:rPr>
        <w:t xml:space="preserve"> </w:t>
      </w:r>
      <w:r w:rsidRPr="001609FF">
        <w:rPr>
          <w:rFonts w:ascii="XB Niloofar" w:hAnsi="XB Niloofar" w:cs="XB Niloofar" w:hint="cs"/>
          <w:sz w:val="24"/>
          <w:szCs w:val="24"/>
          <w:rtl/>
          <w:lang w:bidi="fa-IR"/>
        </w:rPr>
        <w:t>بحار ج27 / 54 – ج66 ص236</w:t>
      </w:r>
      <w:r w:rsidRPr="00965F32">
        <w:rPr>
          <w:rFonts w:cs="B Mitra" w:hint="cs"/>
          <w:sz w:val="28"/>
          <w:szCs w:val="28"/>
          <w:rtl/>
          <w:lang w:bidi="fa-IR"/>
        </w:rPr>
        <w:t xml:space="preserve"> </w:t>
      </w:r>
    </w:p>
    <w:p w:rsidR="001609FF" w:rsidRPr="00965F32" w:rsidRDefault="001609FF" w:rsidP="001609FF">
      <w:pPr>
        <w:pStyle w:val="FootnoteText"/>
        <w:bidi/>
        <w:rPr>
          <w:rFonts w:cs="B Mitra"/>
          <w:rtl/>
          <w:lang w:bidi="fa-I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B64CBA" w:rsidRDefault="00254045" w:rsidP="00B64CBA">
    <w:pPr>
      <w:pStyle w:val="Header"/>
      <w:bidi/>
      <w:rPr>
        <w:rFonts w:ascii="XB Niloofar" w:eastAsia="Microsoft JhengHei Light" w:hAnsi="XB Niloofar" w:cs="XB Niloofar"/>
        <w:b/>
        <w:bCs/>
        <w:sz w:val="28"/>
        <w:szCs w:val="28"/>
      </w:rPr>
    </w:pPr>
    <w:r w:rsidRPr="00942183">
      <w:rPr>
        <w:rFonts w:ascii="Microsoft JhengHei Light" w:eastAsia="Microsoft JhengHei Light" w:hAnsi="Microsoft JhengHei Light" w:cs="Arial"/>
        <w:b/>
        <w:bCs/>
        <w:sz w:val="28"/>
        <w:szCs w:val="28"/>
        <w:rtl/>
        <w:lang w:bidi="fa-IR"/>
      </w:rPr>
      <w:drawing>
        <wp:anchor distT="0" distB="0" distL="114300" distR="114300" simplePos="0" relativeHeight="251658240" behindDoc="0" locked="0" layoutInCell="1" allowOverlap="1" wp14:anchorId="3C61FCEF" wp14:editId="16313E29">
          <wp:simplePos x="0" y="0"/>
          <wp:positionH relativeFrom="column">
            <wp:posOffset>-27305</wp:posOffset>
          </wp:positionH>
          <wp:positionV relativeFrom="paragraph">
            <wp:posOffset>-41275</wp:posOffset>
          </wp:positionV>
          <wp:extent cx="880110" cy="359410"/>
          <wp:effectExtent l="0" t="0" r="0" b="254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01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4CBA" w:rsidRPr="00B64CBA">
      <w:rPr>
        <w:rFonts w:cs="B Mitra" w:hint="cs"/>
        <w:sz w:val="28"/>
        <w:szCs w:val="28"/>
        <w:rtl/>
        <w:lang w:bidi="fa-IR"/>
      </w:rPr>
      <w:t xml:space="preserve"> </w:t>
    </w:r>
    <w:r w:rsidR="00B64CBA" w:rsidRPr="00B64CBA">
      <w:rPr>
        <w:rFonts w:ascii="XB Niloofar" w:hAnsi="XB Niloofar" w:cs="XB Niloofar"/>
        <w:sz w:val="28"/>
        <w:szCs w:val="28"/>
        <w:rtl/>
        <w:lang w:bidi="fa-IR"/>
      </w:rPr>
      <w:t>درد ما درد بی</w:t>
    </w:r>
    <w:r w:rsidR="00B64CBA" w:rsidRPr="00B64CBA">
      <w:rPr>
        <w:rFonts w:ascii="XB Niloofar" w:hAnsi="XB Niloofar" w:cs="XB Niloofar"/>
        <w:sz w:val="28"/>
        <w:szCs w:val="28"/>
        <w:rtl/>
        <w:lang w:bidi="fa-IR"/>
      </w:rPr>
      <w:softHyphen/>
      <w:t>پدریست</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1DEB0682"/>
    <w:multiLevelType w:val="hybridMultilevel"/>
    <w:tmpl w:val="A6EAF548"/>
    <w:lvl w:ilvl="0" w:tplc="99B2DD6A">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3">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3C072A4E"/>
    <w:multiLevelType w:val="hybridMultilevel"/>
    <w:tmpl w:val="974A70DA"/>
    <w:lvl w:ilvl="0" w:tplc="491C385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7">
    <w:nsid w:val="526C4826"/>
    <w:multiLevelType w:val="hybridMultilevel"/>
    <w:tmpl w:val="FA82DFDA"/>
    <w:lvl w:ilvl="0" w:tplc="491C3850">
      <w:start w:val="1"/>
      <w:numFmt w:val="bullet"/>
      <w:lvlText w:val=""/>
      <w:lvlJc w:val="left"/>
      <w:pPr>
        <w:tabs>
          <w:tab w:val="num" w:pos="2160"/>
        </w:tabs>
        <w:ind w:left="2160" w:hanging="360"/>
      </w:pPr>
      <w:rPr>
        <w:rFonts w:ascii="Symbol" w:hAnsi="Symbol" w:hint="default"/>
      </w:rPr>
    </w:lvl>
    <w:lvl w:ilvl="1" w:tplc="11EAAED8">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0">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2">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3">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4">
    <w:nsid w:val="7BC34220"/>
    <w:multiLevelType w:val="hybridMultilevel"/>
    <w:tmpl w:val="1F345F4E"/>
    <w:lvl w:ilvl="0" w:tplc="491C3850">
      <w:start w:val="1"/>
      <w:numFmt w:val="bullet"/>
      <w:lvlText w:val=""/>
      <w:lvlJc w:val="left"/>
      <w:pPr>
        <w:tabs>
          <w:tab w:val="num" w:pos="1080"/>
        </w:tabs>
        <w:ind w:left="1080" w:hanging="360"/>
      </w:pPr>
      <w:rPr>
        <w:rFonts w:ascii="Symbol" w:hAnsi="Symbol" w:hint="default"/>
      </w:rPr>
    </w:lvl>
    <w:lvl w:ilvl="1" w:tplc="11EAAED8">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10"/>
  </w:num>
  <w:num w:numId="4">
    <w:abstractNumId w:val="5"/>
  </w:num>
  <w:num w:numId="5">
    <w:abstractNumId w:val="12"/>
  </w:num>
  <w:num w:numId="6">
    <w:abstractNumId w:val="13"/>
  </w:num>
  <w:num w:numId="7">
    <w:abstractNumId w:val="9"/>
  </w:num>
  <w:num w:numId="8">
    <w:abstractNumId w:val="1"/>
  </w:num>
  <w:num w:numId="9">
    <w:abstractNumId w:val="11"/>
  </w:num>
  <w:num w:numId="10">
    <w:abstractNumId w:val="0"/>
  </w:num>
  <w:num w:numId="11">
    <w:abstractNumId w:val="6"/>
  </w:num>
  <w:num w:numId="12">
    <w:abstractNumId w:val="4"/>
  </w:num>
  <w:num w:numId="13">
    <w:abstractNumId w:val="14"/>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D68"/>
    <w:rsid w:val="001037B4"/>
    <w:rsid w:val="00106577"/>
    <w:rsid w:val="00120194"/>
    <w:rsid w:val="00123697"/>
    <w:rsid w:val="00126FC6"/>
    <w:rsid w:val="00127475"/>
    <w:rsid w:val="001609FF"/>
    <w:rsid w:val="00176281"/>
    <w:rsid w:val="00177E16"/>
    <w:rsid w:val="00182FDC"/>
    <w:rsid w:val="001878F8"/>
    <w:rsid w:val="00190A08"/>
    <w:rsid w:val="00191E75"/>
    <w:rsid w:val="001A523F"/>
    <w:rsid w:val="001A6F35"/>
    <w:rsid w:val="001C6E67"/>
    <w:rsid w:val="001D2512"/>
    <w:rsid w:val="001D3903"/>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962D0"/>
    <w:rsid w:val="002A07C5"/>
    <w:rsid w:val="002A2DF5"/>
    <w:rsid w:val="002A32A1"/>
    <w:rsid w:val="002A619F"/>
    <w:rsid w:val="002E24E7"/>
    <w:rsid w:val="002E35AB"/>
    <w:rsid w:val="002F2939"/>
    <w:rsid w:val="002F403D"/>
    <w:rsid w:val="00306042"/>
    <w:rsid w:val="00324038"/>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6E6"/>
    <w:rsid w:val="00421D46"/>
    <w:rsid w:val="00453601"/>
    <w:rsid w:val="00456A59"/>
    <w:rsid w:val="00470C0E"/>
    <w:rsid w:val="00495256"/>
    <w:rsid w:val="004A6193"/>
    <w:rsid w:val="004C0B42"/>
    <w:rsid w:val="004E0B2A"/>
    <w:rsid w:val="00503296"/>
    <w:rsid w:val="0051798C"/>
    <w:rsid w:val="00522FB6"/>
    <w:rsid w:val="00525D36"/>
    <w:rsid w:val="005358FA"/>
    <w:rsid w:val="00543590"/>
    <w:rsid w:val="00571046"/>
    <w:rsid w:val="005800E4"/>
    <w:rsid w:val="0059042B"/>
    <w:rsid w:val="00597065"/>
    <w:rsid w:val="005975F9"/>
    <w:rsid w:val="00597F80"/>
    <w:rsid w:val="005A7B2B"/>
    <w:rsid w:val="005B4D83"/>
    <w:rsid w:val="005B67D1"/>
    <w:rsid w:val="005C1943"/>
    <w:rsid w:val="005C3609"/>
    <w:rsid w:val="005C7368"/>
    <w:rsid w:val="005D3C25"/>
    <w:rsid w:val="005E00D9"/>
    <w:rsid w:val="005E0D19"/>
    <w:rsid w:val="005E1890"/>
    <w:rsid w:val="005E299A"/>
    <w:rsid w:val="005E3EFB"/>
    <w:rsid w:val="005F0E9F"/>
    <w:rsid w:val="005F5D20"/>
    <w:rsid w:val="005F6E8A"/>
    <w:rsid w:val="00603CDF"/>
    <w:rsid w:val="006055E0"/>
    <w:rsid w:val="006154E5"/>
    <w:rsid w:val="006161B5"/>
    <w:rsid w:val="0062061D"/>
    <w:rsid w:val="0062642E"/>
    <w:rsid w:val="00631112"/>
    <w:rsid w:val="006378F9"/>
    <w:rsid w:val="006410AA"/>
    <w:rsid w:val="00652419"/>
    <w:rsid w:val="00654FF6"/>
    <w:rsid w:val="00672F60"/>
    <w:rsid w:val="00675052"/>
    <w:rsid w:val="006803CE"/>
    <w:rsid w:val="00683B19"/>
    <w:rsid w:val="006A168D"/>
    <w:rsid w:val="006A2D77"/>
    <w:rsid w:val="006B69EE"/>
    <w:rsid w:val="006C238D"/>
    <w:rsid w:val="006C2DDC"/>
    <w:rsid w:val="006D26A1"/>
    <w:rsid w:val="006E7FEA"/>
    <w:rsid w:val="006F0B2F"/>
    <w:rsid w:val="00700409"/>
    <w:rsid w:val="00702E24"/>
    <w:rsid w:val="007217D9"/>
    <w:rsid w:val="00741B46"/>
    <w:rsid w:val="00742CC0"/>
    <w:rsid w:val="007512E8"/>
    <w:rsid w:val="00761014"/>
    <w:rsid w:val="00784CEA"/>
    <w:rsid w:val="007A67A5"/>
    <w:rsid w:val="007A7930"/>
    <w:rsid w:val="007B0101"/>
    <w:rsid w:val="007B274C"/>
    <w:rsid w:val="007C52E9"/>
    <w:rsid w:val="007C7F0D"/>
    <w:rsid w:val="007D1D24"/>
    <w:rsid w:val="007D6382"/>
    <w:rsid w:val="007F3820"/>
    <w:rsid w:val="00802232"/>
    <w:rsid w:val="0080487D"/>
    <w:rsid w:val="0081541B"/>
    <w:rsid w:val="00826197"/>
    <w:rsid w:val="00826FFE"/>
    <w:rsid w:val="00830238"/>
    <w:rsid w:val="008304F9"/>
    <w:rsid w:val="00830C7F"/>
    <w:rsid w:val="008436A9"/>
    <w:rsid w:val="00852243"/>
    <w:rsid w:val="00876FD0"/>
    <w:rsid w:val="00895BC3"/>
    <w:rsid w:val="00895DD0"/>
    <w:rsid w:val="008A15C5"/>
    <w:rsid w:val="008B15D2"/>
    <w:rsid w:val="008B30E3"/>
    <w:rsid w:val="008B5860"/>
    <w:rsid w:val="008C1690"/>
    <w:rsid w:val="008E72F1"/>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26515"/>
    <w:rsid w:val="00B51B73"/>
    <w:rsid w:val="00B62C97"/>
    <w:rsid w:val="00B64CBA"/>
    <w:rsid w:val="00B734B7"/>
    <w:rsid w:val="00B847E6"/>
    <w:rsid w:val="00B93500"/>
    <w:rsid w:val="00BF0E09"/>
    <w:rsid w:val="00BF2A7A"/>
    <w:rsid w:val="00C047CC"/>
    <w:rsid w:val="00C143AE"/>
    <w:rsid w:val="00C14802"/>
    <w:rsid w:val="00C14D4C"/>
    <w:rsid w:val="00C151E2"/>
    <w:rsid w:val="00C23E44"/>
    <w:rsid w:val="00C36C53"/>
    <w:rsid w:val="00C5137A"/>
    <w:rsid w:val="00C52514"/>
    <w:rsid w:val="00C61EBB"/>
    <w:rsid w:val="00C806DE"/>
    <w:rsid w:val="00C87F9D"/>
    <w:rsid w:val="00C931A3"/>
    <w:rsid w:val="00CA63D7"/>
    <w:rsid w:val="00CA6E35"/>
    <w:rsid w:val="00CF355C"/>
    <w:rsid w:val="00D0013F"/>
    <w:rsid w:val="00D23003"/>
    <w:rsid w:val="00D5065C"/>
    <w:rsid w:val="00D610CF"/>
    <w:rsid w:val="00D85048"/>
    <w:rsid w:val="00D90F88"/>
    <w:rsid w:val="00D94E0B"/>
    <w:rsid w:val="00D96446"/>
    <w:rsid w:val="00D97EA3"/>
    <w:rsid w:val="00DA539F"/>
    <w:rsid w:val="00DB7506"/>
    <w:rsid w:val="00DC49C0"/>
    <w:rsid w:val="00DD070E"/>
    <w:rsid w:val="00DD12F2"/>
    <w:rsid w:val="00DF0E12"/>
    <w:rsid w:val="00DF0EB4"/>
    <w:rsid w:val="00DF20AB"/>
    <w:rsid w:val="00DF601B"/>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54C"/>
    <w:rsid w:val="00E74D50"/>
    <w:rsid w:val="00E8126D"/>
    <w:rsid w:val="00E91BA9"/>
    <w:rsid w:val="00E9680D"/>
    <w:rsid w:val="00EA3D49"/>
    <w:rsid w:val="00EB113B"/>
    <w:rsid w:val="00EB6680"/>
    <w:rsid w:val="00EB7665"/>
    <w:rsid w:val="00EB7751"/>
    <w:rsid w:val="00ED15D9"/>
    <w:rsid w:val="00ED18F1"/>
    <w:rsid w:val="00EF19D7"/>
    <w:rsid w:val="00F20A58"/>
    <w:rsid w:val="00F37388"/>
    <w:rsid w:val="00F63450"/>
    <w:rsid w:val="00F916F7"/>
    <w:rsid w:val="00FA6EA7"/>
    <w:rsid w:val="00FC463B"/>
    <w:rsid w:val="00FD1391"/>
    <w:rsid w:val="00FD4788"/>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 w:type="paragraph" w:styleId="BodyText">
    <w:name w:val="Body Text"/>
    <w:basedOn w:val="Normal"/>
    <w:link w:val="BodyTextChar"/>
    <w:rsid w:val="00324038"/>
    <w:pPr>
      <w:bidi/>
      <w:spacing w:after="0" w:line="240" w:lineRule="auto"/>
      <w:jc w:val="both"/>
    </w:pPr>
    <w:rPr>
      <w:rFonts w:ascii="Times New Roman" w:eastAsia="Times New Roman" w:hAnsi="Times New Roman" w:cs="Kamran"/>
      <w:b/>
      <w:bCs/>
      <w:noProof w:val="0"/>
      <w:sz w:val="28"/>
      <w:szCs w:val="28"/>
      <w:lang w:bidi="fa-IR"/>
    </w:rPr>
  </w:style>
  <w:style w:type="character" w:customStyle="1" w:styleId="BodyTextChar">
    <w:name w:val="Body Text Char"/>
    <w:basedOn w:val="DefaultParagraphFont"/>
    <w:link w:val="BodyText"/>
    <w:rsid w:val="00324038"/>
    <w:rPr>
      <w:rFonts w:ascii="Times New Roman" w:eastAsia="Times New Roman" w:hAnsi="Times New Roman" w:cs="Kamran"/>
      <w:b/>
      <w:bCs/>
      <w:sz w:val="28"/>
      <w:szCs w:val="28"/>
      <w:lang w:bidi="fa-IR"/>
    </w:rPr>
  </w:style>
  <w:style w:type="paragraph" w:styleId="FootnoteText">
    <w:name w:val="footnote text"/>
    <w:basedOn w:val="Normal"/>
    <w:link w:val="FootnoteTextChar"/>
    <w:semiHidden/>
    <w:unhideWhenUsed/>
    <w:rsid w:val="00456A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6A59"/>
    <w:rPr>
      <w:noProof/>
      <w:sz w:val="20"/>
      <w:szCs w:val="20"/>
    </w:rPr>
  </w:style>
  <w:style w:type="character" w:styleId="FootnoteReference">
    <w:name w:val="footnote reference"/>
    <w:basedOn w:val="DefaultParagraphFont"/>
    <w:semiHidden/>
    <w:unhideWhenUsed/>
    <w:rsid w:val="00456A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25DE7FB-3075-4E91-A24A-528DC6EEE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1026</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mj</cp:lastModifiedBy>
  <cp:revision>2</cp:revision>
  <cp:lastPrinted>2015-07-31T10:12:00Z</cp:lastPrinted>
  <dcterms:created xsi:type="dcterms:W3CDTF">2015-08-05T18:57:00Z</dcterms:created>
  <dcterms:modified xsi:type="dcterms:W3CDTF">2015-08-05T18:57:00Z</dcterms:modified>
</cp:coreProperties>
</file>